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7030A0"/>
          <w:sz w:val="96"/>
          <w:szCs w:val="96"/>
        </w:rPr>
        <w:t>Педагогические технологии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</w:rPr>
        <w:t>(картотека)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2795" cy="3434080"/>
            <wp:effectExtent l="19050" t="0" r="8255" b="0"/>
            <wp:docPr id="1" name="Рисунок 1" descr="hello_html_m7fd4b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fd4b0d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44B66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>Содержание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Педагогическая технология</w:t>
      </w:r>
      <w:r w:rsidRPr="008D1531">
        <w:rPr>
          <w:rFonts w:ascii="Times New Roman" w:eastAsia="Times New Roman" w:hAnsi="Times New Roman" w:cs="Times New Roman"/>
          <w:sz w:val="32"/>
          <w:szCs w:val="32"/>
        </w:rPr>
        <w:t>- система методов, которые осуществляются в каком- либо процессе.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>Отличие от методики-</w:t>
      </w:r>
      <w:r w:rsidRPr="008D1531">
        <w:rPr>
          <w:rFonts w:ascii="Times New Roman" w:eastAsia="Times New Roman" w:hAnsi="Times New Roman" w:cs="Times New Roman"/>
          <w:sz w:val="32"/>
          <w:szCs w:val="32"/>
        </w:rPr>
        <w:t> технология представляет более или менее жёстко запрограммированный процесс 9алгоритм) взаимодействия преподавателя и учащихся, который будет гарантировать достижение поставленной цели.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>Педтехнологии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различаются по основаниям:</w:t>
      </w:r>
    </w:p>
    <w:p w:rsidR="008D1531" w:rsidRPr="008D1531" w:rsidRDefault="008D1531" w:rsidP="008D1531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>По источнику возникновения,</w:t>
      </w:r>
    </w:p>
    <w:p w:rsidR="008D1531" w:rsidRPr="008D1531" w:rsidRDefault="008D1531" w:rsidP="008D1531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>По целям и задачам,</w:t>
      </w:r>
    </w:p>
    <w:p w:rsidR="008D1531" w:rsidRPr="008D1531" w:rsidRDefault="008D1531" w:rsidP="008D1531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>По возможностям педагогических средств,</w:t>
      </w:r>
    </w:p>
    <w:p w:rsidR="008D1531" w:rsidRPr="008D1531" w:rsidRDefault="008D1531" w:rsidP="008D1531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>По функциям учителя,</w:t>
      </w:r>
    </w:p>
    <w:p w:rsidR="008D1531" w:rsidRPr="008D1531" w:rsidRDefault="008D1531" w:rsidP="008D1531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 xml:space="preserve">По стороне реализуемого </w:t>
      </w:r>
      <w:proofErr w:type="spellStart"/>
      <w:r w:rsidRPr="008D1531">
        <w:rPr>
          <w:rFonts w:ascii="Times New Roman" w:eastAsia="Times New Roman" w:hAnsi="Times New Roman" w:cs="Times New Roman"/>
          <w:sz w:val="32"/>
          <w:szCs w:val="32"/>
        </w:rPr>
        <w:t>педпроцесса</w:t>
      </w:r>
      <w:proofErr w:type="spellEnd"/>
      <w:r w:rsidRPr="008D1531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 xml:space="preserve">Любая технология- теоретически осмысленная педагогическая деятельность, и в то же время направленная на реализацию научных идей в практику, следовательно, </w:t>
      </w:r>
      <w:proofErr w:type="spellStart"/>
      <w:r w:rsidRPr="008D1531">
        <w:rPr>
          <w:rFonts w:ascii="Times New Roman" w:eastAsia="Times New Roman" w:hAnsi="Times New Roman" w:cs="Times New Roman"/>
          <w:sz w:val="32"/>
          <w:szCs w:val="32"/>
        </w:rPr>
        <w:t>педтехнология</w:t>
      </w:r>
      <w:proofErr w:type="spellEnd"/>
      <w:r w:rsidRPr="008D1531">
        <w:rPr>
          <w:rFonts w:ascii="Times New Roman" w:eastAsia="Times New Roman" w:hAnsi="Times New Roman" w:cs="Times New Roman"/>
          <w:sz w:val="32"/>
          <w:szCs w:val="32"/>
        </w:rPr>
        <w:t xml:space="preserve"> занимает промежуток между наукой и опытом, объединяет теорию и практику.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>Таким образом 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>педтехнология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>-</w:t>
      </w:r>
      <w:r w:rsidRPr="008D1531">
        <w:rPr>
          <w:rFonts w:ascii="Times New Roman" w:eastAsia="Times New Roman" w:hAnsi="Times New Roman" w:cs="Times New Roman"/>
          <w:sz w:val="32"/>
          <w:szCs w:val="32"/>
        </w:rPr>
        <w:t> система теоретически обоснованных принципов и правил, а также соответствующих приёмов и методов эффективного достижения педагогом целей воспитания, обучения, развития.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Признаки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>педтехнологии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8D1531" w:rsidRPr="008D1531" w:rsidRDefault="008D1531" w:rsidP="008D1531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>Цель (д.б. конкретная, чётко запрограммирована),</w:t>
      </w:r>
    </w:p>
    <w:p w:rsidR="008D1531" w:rsidRPr="008D1531" w:rsidRDefault="008D1531" w:rsidP="008D1531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sz w:val="32"/>
          <w:szCs w:val="32"/>
        </w:rPr>
        <w:t>Диагностичность</w:t>
      </w:r>
      <w:proofErr w:type="spellEnd"/>
      <w:r w:rsidRPr="008D1531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8D1531" w:rsidRPr="008D1531" w:rsidRDefault="008D1531" w:rsidP="008D1531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>Структурность,</w:t>
      </w:r>
    </w:p>
    <w:p w:rsidR="008D1531" w:rsidRPr="008D1531" w:rsidRDefault="008D1531" w:rsidP="008D1531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32"/>
          <w:szCs w:val="32"/>
        </w:rPr>
        <w:t>Оптимальность (д.б. перечень условий).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sz w:val="32"/>
          <w:szCs w:val="32"/>
        </w:rPr>
        <w:t>Педтехнология</w:t>
      </w:r>
      <w:proofErr w:type="spellEnd"/>
      <w:r w:rsidRPr="008D1531">
        <w:rPr>
          <w:rFonts w:ascii="Times New Roman" w:eastAsia="Times New Roman" w:hAnsi="Times New Roman" w:cs="Times New Roman"/>
          <w:sz w:val="32"/>
          <w:szCs w:val="32"/>
        </w:rPr>
        <w:t xml:space="preserve"> отличается от педагогического опыта, так как это не просто воспроизведение действий, а мысль, выведенная из опыта.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 xml:space="preserve">Технология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разноуровневого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 обучения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86510" cy="1286510"/>
            <wp:effectExtent l="19050" t="0" r="8890" b="0"/>
            <wp:docPr id="2" name="Рисунок 2" descr="hello_html_m2a20b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a20bbd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Значительный вклад в разработку теоретических основ процесса дифференцированного обучения учащихся внесли психологи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Л.С.Выготский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В.В.Давыдов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А.Н.Леонтьев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Л.С.Рубинштейн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многие др.;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дидакты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Ю.К.Бабанский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Б.П.Есипов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Л.В.Занков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Разноуровневое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 обучение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— это педагогическая технология организации учебного процесса, в рамках которого предполагается разный уровень усвоения учебного материала, то есть глубина и сложность одного и того же учебного материала различна, что дает возможность каждому обучающемуся овладевать учебным материалом на разном уровне, но не ниже базового, в зависимости от способностей и индивидуальных особенностей личности каждого обучающегося.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дифференциации процесса обучения – обеспечить каждому учащемуся условия для максимального развития его способностей, склонностей, удовлетворения познавательных интересов, потребностей в процессе освоения содержания образования. Под дифференциацией понимается способ организации учебного процесса, при котором учитываются индивидуально-типологические особенности личности; создаются группы учащихся, в которых элементы дидактической системы (цели, содержание, методы, формы, результаты) различаются.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разноуровневого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обучения предусматривает, в частности, решение: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1. Психологических задач (определение индивидуально-личностных особенностей учащихся, типов их развития на основе выявления качеств внимания, памяти, мышления, работоспособности,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компонентов учебной деятельности и т. п.).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2. Предметно-дидактических задач (разработка учебного материала, его гибкое структурирование), обеспечивающих изоморфизм структур содержания и типологического пространства учебно-познавательных возможностей учащихся.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3. Реализации принципа «воспитывающего обучения».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Причины, позволяющие считать этот метод продуктивным в системе образования: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1.Повышается активность;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2.Повышается работоспособность;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3.Повышается мотивация к изучению;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4.Улучшается качество знаний.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такой организации образовательного процесса приводит к необходимости: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разработки четких требований к каждому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уровню ,</w:t>
      </w:r>
      <w:proofErr w:type="gram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исходя из целей обучения;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б) разработки критериев отбора обучающихся в соответствующий уровень.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Основу технологии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разноуровневого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обучения составляют:</w:t>
      </w:r>
    </w:p>
    <w:p w:rsidR="008D1531" w:rsidRPr="008D1531" w:rsidRDefault="008D1531" w:rsidP="008D1531">
      <w:pPr>
        <w:numPr>
          <w:ilvl w:val="0"/>
          <w:numId w:val="3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 диагностика обучающегося;</w:t>
      </w:r>
    </w:p>
    <w:p w:rsidR="008D1531" w:rsidRPr="008D1531" w:rsidRDefault="008D1531" w:rsidP="008D1531">
      <w:pPr>
        <w:numPr>
          <w:ilvl w:val="0"/>
          <w:numId w:val="3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сетевое планирование;</w:t>
      </w:r>
    </w:p>
    <w:p w:rsidR="008D1531" w:rsidRPr="008D1531" w:rsidRDefault="008D1531" w:rsidP="008D1531">
      <w:pPr>
        <w:numPr>
          <w:ilvl w:val="0"/>
          <w:numId w:val="3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разноуровневый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дидактический материал.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Сетевой план – это модель учебного процесса, которая позволяет каждому учащемуся видеть наглядно все, что он должен выполнить за одно занятие, неделю, месяц, семестр и т.д. и стать личностью действующей, т. е. субъектом обучения.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Разноуровневый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дидактический материал - структурированное и дозированное по объему содержание осваиваемого курса наряду с развивающими рефлексивными педагогическими технологиями, которые являются гарантами саморазвития личности.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структуре уровневой дифференциации по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обученности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выделяют, как правило, три уровня: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1 минимальный (государственный стандарт),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базовый ,</w:t>
      </w:r>
      <w:proofErr w:type="gramEnd"/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3 вариативный (творческий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или  усложненный</w:t>
      </w:r>
      <w:proofErr w:type="gram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(продвинутый в формулировке некоторых авторов).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Критерии отбора учащихся в тот или иной уровень: результаты тестирования на знание базового материала; желание самих учащихся; рекомендации психолога. Эти группы подвижны по своему составу.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Особенностью использования технологии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уровневого обучения является: необходимость проектирования целей трех уровней - репродуктивных, конструктивных, творческих. Для каждого уровня педагог определяет, что воспитанник на данном уровне должен узнать, понять, суметь.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принципы технологии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разноуровнего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обучения: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всеобщая талантливость – нет бесталанных людей, а есть занятые не своим делом;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взаимное превосходство – если у кого-то, что-то получается хуже, чем у других значит что-то должно получиться лучше; это что-то нужно искать;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неизбежность перемен – ни одно суждение о человеке не может быть окончательным. Чтобы эта работа давала свои результаты надо, чтобы она была не спонтанной, а целенаправленной и систематичной.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разноуровневого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обучения предполагает создание педагогических условий для включения каждого ученика в деятельность, соответствующую зоне его ближайшего развития.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Технология дистанционного обучения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4145" cy="1148080"/>
            <wp:effectExtent l="19050" t="0" r="0" b="0"/>
            <wp:docPr id="3" name="Рисунок 3" descr="hello_html_64cf7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4cf7a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– форма организации образовательного процесса, базирующаяся на принципе активизации самостоятельной работы обучающегося в компьютерной среде.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Для технологии дистанционного обучения характерно следующее: обучающиеся в основном отдалены от преподавателя в пространстве и (или) во времени, в то же время они имеют возможность с помощью средств компьютерной коммуникации поддерживать диалог с преподавателем и другими субъектами образовательного процесса.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 в процессе обучения обеспечивают: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неограниченные возможности сбора, хранения, передачи, преобразования, анализа и применения разнообразной по своей природе информации;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повышение доступности образования с расширением форм получения образования;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обеспечение непрерывности получения образования и повышения квалификации в течение всего активного периода жизни;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развитие личностно-ориентированного обучения, дополнительного и опережающего образования;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расширение и совершенствование организационно-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методичес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-кого обеспечения образовательного процесса;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повышение активности субъектов в организации образовательного процесса;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значительное совершенствование методического и программного обеспечения образовательного процесса;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возможность выбора и реализации индивидуальной траектории и темпа обучения;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самостоятельной творческой поисковой деятельности обучающихся;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повышение мотивационной стороны обучения;</w:t>
      </w:r>
    </w:p>
    <w:p w:rsidR="008D1531" w:rsidRPr="008D1531" w:rsidRDefault="008D1531" w:rsidP="008D1531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независимость образовательного процесса от места и времени обучения.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Преимущества дистанционного обучения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D1531" w:rsidRPr="008D1531" w:rsidRDefault="008D1531" w:rsidP="008D1531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удаленного обучения иностранцев, инвалидов и людей с различными отклонениями;</w:t>
      </w:r>
    </w:p>
    <w:p w:rsidR="008D1531" w:rsidRPr="008D1531" w:rsidRDefault="008D1531" w:rsidP="008D1531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обучаться в индивидуальном темпе;</w:t>
      </w:r>
    </w:p>
    <w:p w:rsidR="008D1531" w:rsidRPr="008D1531" w:rsidRDefault="008D1531" w:rsidP="008D1531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свободный доступ учащихся к базам данных, библиотечным каталогам и другим информационным ресурсам;</w:t>
      </w:r>
    </w:p>
    <w:p w:rsidR="008D1531" w:rsidRPr="008D1531" w:rsidRDefault="008D1531" w:rsidP="008D1531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удобство при ведении личных дел учащихся;</w:t>
      </w:r>
    </w:p>
    <w:p w:rsidR="008D1531" w:rsidRPr="008D1531" w:rsidRDefault="008D1531" w:rsidP="008D1531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интерактивность (возможность быстрого обмена информацией);</w:t>
      </w:r>
    </w:p>
    <w:p w:rsidR="008D1531" w:rsidRPr="008D1531" w:rsidRDefault="008D1531" w:rsidP="008D1531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проходить тестирование в режиме прямого доступа.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Недостатки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D1531" w:rsidRPr="008D1531" w:rsidRDefault="008D1531" w:rsidP="008D1531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личного общения с преподавателем;</w:t>
      </w:r>
    </w:p>
    <w:p w:rsidR="008D1531" w:rsidRPr="008D1531" w:rsidRDefault="008D1531" w:rsidP="008D1531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жесткой самодисциплины, самоконтроля;</w:t>
      </w:r>
    </w:p>
    <w:p w:rsidR="008D1531" w:rsidRPr="008D1531" w:rsidRDefault="008D1531" w:rsidP="008D1531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использования специальной техники (персональный компьютер, доступ в Интернет);</w:t>
      </w:r>
    </w:p>
    <w:p w:rsidR="008D1531" w:rsidRPr="008D1531" w:rsidRDefault="008D1531" w:rsidP="008D1531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сложности с аутентификацией пользователя при проверке знаний;</w:t>
      </w:r>
    </w:p>
    <w:p w:rsidR="008D1531" w:rsidRPr="008D1531" w:rsidRDefault="008D1531" w:rsidP="008D1531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недостаток практических умений и навыков.</w:t>
      </w:r>
    </w:p>
    <w:p w:rsidR="008D1531" w:rsidRPr="008D1531" w:rsidRDefault="008D1531" w:rsidP="008D15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Технология программированного обучения</w: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1595120" cy="988695"/>
            <wp:effectExtent l="19050" t="0" r="5080" b="0"/>
            <wp:docPr id="4" name="Рисунок 4" descr="hello_html_m5897e8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897e88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Основная цель программированного обучения состоит в улучшении управления учебным процессом. У истоков программированного обучения стояли американские психологи 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дидакты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Н.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Краудер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, Б. Скиннер, С.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Пресси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. В отечественной науке технологию программированного обучения разрабатывали П. Я. Гальперин, Л. Н.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Ланда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, А. М. Матюшкин, Н. Ф. Талызина и др.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 программированного обучения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– это технология самостоятельного индивидуального обучения по заранее разработанной обучающей программе с помощью специальных средств (программированного учебника, особых обучающих машин и др.). Она обеспечивает каждому учащемуся возможность осуществления учения в соответствии с его индивидуальными особенностями (темп обучения, уровень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Характерные черты технологии программированного обучения: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1) разделение учебного материала на отдельные небольшие, легко усваиваемые части;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2) включение системы предписаний по последовательному выполнению определенных действий, направленных на усвоение каждой части;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3) проверка усвоения каждой части. При правильном выполнении контрольных заданий учащийся получает новую порцию материала и выполняет следующий шаг обучения; при неправильном ответе учащийся получает помощь и дополнительные разъяснения;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4) фиксирование результатов выполнения контрольных заданий, которые становятся доступными как самим учащимся (внутренняя обратная связь), так и педагогу (внешняя обратная связь).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Основное средство реализации технологии программированного обучения – обучающая программа. Она предписывает последовательность действий по овладению определенной единицей учебной информации. Обучающие программы могут быть оформлены в виде программированного учебника или других видов печатных пособий (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безмашинное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программированное обучение) или в виде программы, подаваемой с помощью обучающей машины (машинное программированное обучение).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 основу обучающих программ кладутся три принципа программирования: </w:t>
      </w:r>
      <w:proofErr w:type="spellStart"/>
      <w:proofErr w:type="gramStart"/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линейное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разветвленное</w:t>
      </w:r>
      <w:proofErr w:type="spellEnd"/>
      <w:proofErr w:type="gram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 и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смешанное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При 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линейном принципе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программирования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обучаемый, работая над учебным материалом, последовательно переходит от одного шага программы к следующему. При этом все ученики последовательно выполняют предписанные шаги программы. Различия могут быть лишь в темпе проработки материала.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При использовании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 разветвленного принципа программирования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работа учеников, давших верные или неверные ответы, дифференцируется. Если учащийся выбрал верный ответ, то получает подкрепление в виде подтверждения правильности ответа и указание о переходе к следующему шагу программы. Если же учащийся выбрал ошибочный ответ, ему разъясняется сущность допущенной ошибки, и он получает указание вернуться к какому-то из предыдущих шагов программы или же перейти к некоторой подпрограмме.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Принцип разветвленного программирования по сравнению с линейным позволяет больше индивидуализировать обучение учащихся. Ученик, дающий верные ответы, может быстрее продвигаться вперед, переходя без задержек от одной порции информации к другой. Ученики, делающие ошибки, продвигаются медленнее, но зато читают дополнительные пояснения и устраняют пробелы в знаниях.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Разработаны также 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смешанные технологии программированного обучения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. В качестве таковых известны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шеффилдская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и блочная технологии.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Шеффилдская</w:t>
      </w:r>
      <w:proofErr w:type="spellEnd"/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технология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программированного обучения была разработана английскими психологами. Согласно этой технологии учебный материал делится на различные по объему части (порции, шаги). Основанием деления является 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дидактическая цель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, которая должна быть достигнута в результате изучения данного фрагмента программированного текста с учетом возраста учащихся и характерных особенностей темы. В зависимости от дидактической цели определяется и способ ответа учащихся: путем его выбора или заполнения пробелов, имеющихся в тексте.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8D1531" w:rsidRPr="008D1531" w:rsidRDefault="008D1531" w:rsidP="008D1531">
      <w:pPr>
        <w:shd w:val="clear" w:color="auto" w:fill="FFFFFF"/>
        <w:spacing w:after="335" w:line="536" w:lineRule="atLeast"/>
        <w:outlineLvl w:val="0"/>
        <w:rPr>
          <w:rFonts w:ascii="Roboto" w:eastAsia="Times New Roman" w:hAnsi="Roboto" w:cs="Times New Roman"/>
          <w:color w:val="37474F"/>
          <w:kern w:val="36"/>
          <w:sz w:val="54"/>
          <w:szCs w:val="54"/>
        </w:rPr>
      </w:pPr>
      <w:r w:rsidRPr="008D1531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</w:rPr>
        <w:t>Технология адаптивного обучения</w:t>
      </w:r>
      <w:r>
        <w:rPr>
          <w:rFonts w:ascii="Roboto" w:eastAsia="Times New Roman" w:hAnsi="Roboto" w:cs="Times New Roman"/>
          <w:noProof/>
          <w:color w:val="37474F"/>
          <w:kern w:val="36"/>
          <w:sz w:val="54"/>
          <w:szCs w:val="54"/>
        </w:rPr>
        <w:drawing>
          <wp:inline distT="0" distB="0" distL="0" distR="0">
            <wp:extent cx="1892300" cy="1223010"/>
            <wp:effectExtent l="19050" t="0" r="0" b="0"/>
            <wp:docPr id="5" name="Рисунок 5" descr="hello_html_136de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36de03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и внедрена в учебный процесс А.С.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Границкой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531" w:rsidRPr="008D1531" w:rsidRDefault="008D1531" w:rsidP="008D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 адаптивного обучения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- разновидность технологии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разноуровневого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обучения ,</w:t>
      </w:r>
      <w:proofErr w:type="gram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предполагающая гибкую систему организации учебных занятий с учетом индивидуальных особенностей обучаемых. Центральное место в этой технологии отводится обучаемому, его деятельности, качествам его личности. Особое внимание уделяется формированию у них учебных умений.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Используя технологию адаптивного обучения, педагог работает со всей группой (сообщает новое, объясняет, показывает и т. д.) и индивидуально (управляет самостоятельной работой обучающихся, осуществляет контроль и т. д.). Деятельность обучающихся совершается совместно с педагогом, индивидуально с педагогом и самостоятельно под руководством педагога.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Процесс обучения при данной технологии может быть представлен тремя этапами:</w:t>
      </w:r>
    </w:p>
    <w:p w:rsidR="008D1531" w:rsidRPr="008D1531" w:rsidRDefault="008D1531" w:rsidP="008D1531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объяснение нового учебного материала (учитель обучает всех учащихся);</w:t>
      </w:r>
    </w:p>
    <w:p w:rsidR="008D1531" w:rsidRPr="008D1531" w:rsidRDefault="008D1531" w:rsidP="008D1531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индивидуальная работа учителя с учащимися;</w:t>
      </w:r>
    </w:p>
    <w:p w:rsidR="008D1531" w:rsidRPr="008D1531" w:rsidRDefault="008D1531" w:rsidP="008D1531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учащихся.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Так как приоритет при использовании технологии адаптивного обучения отдается самостоятельной работе, то это требует оптимизации этапа объяснения нового учебного материала. Необходимо выделить тот материал, которому учитель будет обучать фронтально; разделить его на укрупненные блоки; по всему учебному курсу спланировать систему занятий обучения всех учащихся; определить необходимые средства наглядности.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Динамические пары образуются в рамках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микрогруппы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, которую составляют более чем два ученика.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Микрогруппе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дается одно общее задание, имеющее несколько частей для каждого ученика. После выполнения своей части задания и контроля выполненной работы со стороны учителя или самоконтроля школьник обсуждает задание с каждым партнером по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микрогруппе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При работе в вариационных (сменных) парах каждый член группы получает свое задание, выполняет его, анализирует результаты вместе с учителем. После этого ученик может проводить по данному вопросу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взаимообучение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и взаимоконтроль.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Таким образом, технология адаптивного обучения предполагает разнообразную, гибкую систему организации учебных занятий, учитывающих индивидуальные особенности школьников. Данная технология дает возможность целенаправленно варьировать продолжительность и последовательность этапов обучения.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обучения в вариационных парах создает комфортную обстановку и ситуацию успеха, которые стимулируют познавательный интерес учащихся и способствуют развитию у них учебных и коммуникативных умений и навыков.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Технология «ТРИЗ»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18260" cy="1371600"/>
            <wp:effectExtent l="19050" t="0" r="0" b="0"/>
            <wp:docPr id="6" name="Рисунок 6" descr="hello_html_m50804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08049f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Альтшуллером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Воспитатель использует нетрадиционные формы работы, которые ставят ребенка в позицию думающего человека. Адаптированная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задача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использования ТРИЗ - технологии в дошкольном возрасте – это привить ребенку радость творческих открытий.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ТРИЗ для дошкольников – это программа коллективных игр и занятий с подробными методическими рекомендациями для воспитателей. Все занятия и игры предполагают самостоятельный выбор ребенком темы, материала и вида деятельности. Они учат детей выявлять противоречивые свойства предметов, явлений и разрешать эти противоречия. Разрешение противоречий – ключ к творческому мышлению.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Обучение решению творческих изобретательных задач осуществляется в несколько </w:t>
      </w: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этапов.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первом этапе занятия даются не как форма, а как поиск истины и сути. Ребенка подводят к проблеме многофункционального использования объекта.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Следующий этап – это «тайна двойного» или выявление противоречий в объекте, явлении, когда что-то в нем хорошо, а что-то плохо, что-то вредно, что-то мешает, а что-то нужно. Следующий этап – разрешение противоречий. Для разрешения противоречий существует целая система игровых и сказочных задач.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этапе изобретательства основная задача: научить детей искать и находить свое решение. Изобретательство детей выражается в творческой фантазии, в соображении, в придумывании чего-то нового. 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Следующий этап работы по программе ТРИЗ – это решение сказочных задач и 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придумывание новых сказок с помощью специальных методов. 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последнем этапе, опираясь на полученные знания, интуицию, используя оригинальные решения проблем, малыш учится находить выход из любой сложной ситуации. Здесь воспитатель только наблюдает, ребенок рассчитывает на собственные силы, свой умственный и творческий потенциалы. 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D1531">
        <w:rPr>
          <w:rFonts w:ascii="Arial" w:eastAsia="Times New Roman" w:hAnsi="Arial" w:cs="Arial"/>
          <w:color w:val="000000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Личностно - ориентированная технология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75460" cy="1329055"/>
            <wp:effectExtent l="19050" t="0" r="0" b="0"/>
            <wp:docPr id="7" name="Рисунок 7" descr="hello_html_e59d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e59d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FFFFF"/>
        <w:spacing w:after="335" w:line="536" w:lineRule="atLeast"/>
        <w:outlineLvl w:val="0"/>
        <w:rPr>
          <w:rFonts w:ascii="Roboto" w:eastAsia="Times New Roman" w:hAnsi="Roboto" w:cs="Times New Roman"/>
          <w:color w:val="37474F"/>
          <w:kern w:val="36"/>
          <w:sz w:val="54"/>
          <w:szCs w:val="54"/>
        </w:rPr>
      </w:pPr>
      <w:r w:rsidRPr="008D153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И.С.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Якиманская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– автор разработки технологии.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Личностно-ориентированные технологии представляют собой воплощение гуманистической философии, психологии и педагогики.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центре внимания педагога — уникальная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личность ребенка, стремящаяся к максимальной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своих возможностей, открытая для восприятия нового опыта, способная на осознанный и ответственный выбор в раз</w:t>
      </w:r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нообразных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жизненных ситуациях.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 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личностно-ориентированного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понимание и взаимопонимание. Ребенку нужны педагогическая помощь и поддержка. Это ключевые слова в характеристике технологий личностно-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рованного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образования. Поддержка основывается на </w:t>
      </w: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трех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</w:t>
      </w:r>
      <w:proofErr w:type="spellEnd"/>
      <w:r w:rsidRPr="008D1531">
        <w:rPr>
          <w:rFonts w:ascii="Cambria Math" w:eastAsia="Times New Roman" w:hAnsi="Cambria Math" w:cs="Times New Roman"/>
          <w:b/>
          <w:bCs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ципах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сформулированных А.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любить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ка, очеловечить среду, в которой он живет; прожить в ребенке свое детство.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Характерные черты личностно-ориентирован</w:t>
      </w:r>
      <w:r w:rsidRPr="008D1531">
        <w:rPr>
          <w:rFonts w:ascii="Cambria Math" w:eastAsia="Times New Roman" w:hAnsi="Cambria Math" w:cs="Times New Roman"/>
          <w:b/>
          <w:bCs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взаимодействия педагога с детьми в ДОУ.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Замысел личностно-ориентированного взаимодействия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детей; оказание им помощи в поиске и обретении своего индивидуального стиля и темпа деятельности, раскрытии и развитии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видуальных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 процессов и интересов; содей</w:t>
      </w:r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ребенку в формировании положительной Я-концепции, развитии творческих способностей, овладении уме</w:t>
      </w:r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навыками самопознания).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взаимодействия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проектирование характера взаимодействия на основе учета личностных особенностей детей; применение педагогических приемов для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обогащения субъектного опыта ребенка;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разнообразных 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форм общения, особенно диалога; проявление доверия и толерантности во взаимодействии ребенка со взрослым и ребенка со сверстниками;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лирование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к осуществлению коллективного и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видуального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выбора заданий, форм и способов их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нения; избрание приемов и методов педагогической под</w:t>
      </w:r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держки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преобладающих способов организации деятельности; оценка не столько результата деятельности, сколько процесса его достижения (как ребенок думал, как размышлял, как делал, какие эмоции испытывал и т. д.).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форма взаимодействия детей дошкольного возраста с педагогом является их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деятельность, которая с позиций личностно-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</w:t>
      </w:r>
      <w:proofErr w:type="spellEnd"/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ванного взаимодействия не может не быть партнерской. Коли</w:t>
      </w:r>
      <w:r w:rsidRPr="008D1531">
        <w:rPr>
          <w:rFonts w:ascii="Cambria Math" w:eastAsia="Times New Roman" w:hAnsi="Cambria Math" w:cs="Times New Roman"/>
          <w:color w:val="000000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совместной деятельности- малые группы детей (по шесть—восемь человек), объединение в которые осуществляется по интересам, симпатиям, полу, задачам, на основе дидактического материала и </w:t>
      </w:r>
      <w:proofErr w:type="gram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т.д..</w:t>
      </w:r>
      <w:proofErr w:type="gramEnd"/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 рамках личностно-ориентированных технологий самостоятельными направлениями выделяются: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гуманно-личностные технологии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Данную технологию хорошо реализовать в новых дошкольных учреждениях, где имеются комнаты психологической разгрузки.  Музыкальный и физкультурный залы, кабинеты долечивания (после болезни), помещение по экологическому развитию дошкольника и продуктивной деятельности.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Технология сотрудничества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Совместно определяют разнообразную творческую деятельность (игры, труд, концерты, праздники, развлечения).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Сущность технологического воспитательно-образовательного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Таким образом, специфика технологического подхода состоит в том, чтобы воспитательно-образовательный процесс должен гарантировать достижение поставленных целей.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этим в технологическом подходе к обучению выделяются: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·         постановка целей и их максимальное уточнение (воспитание и обучение с ориентацией на достижение результата;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·         подготовка методических пособий (демонстрационный и раздаточный) в соответствии с учебными целями и задачами;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·         оценка актуального развития дошкольника, коррекция отклонений, направленная на достижение целей;</w:t>
      </w:r>
    </w:p>
    <w:p w:rsidR="008D1531" w:rsidRPr="008D1531" w:rsidRDefault="008D1531" w:rsidP="008D153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·         заключительная оценка результата - уровень развития дошкольника.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Здоровьесберегающие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 xml:space="preserve"> технологии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7050" cy="1350645"/>
            <wp:effectExtent l="19050" t="0" r="0" b="0"/>
            <wp:docPr id="8" name="Рисунок 8" descr="hello_html_3022a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022a6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Родоначальником введения понятия «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образовательные технологии» в практику образования является Н. К. Смирнов, который утверждает,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здоровьесберегающие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</w:t>
      </w:r>
      <w:r w:rsidRPr="008D1531">
        <w:rPr>
          <w:rFonts w:ascii="Cambria Math" w:eastAsia="Times New Roman" w:hAnsi="Cambria Math" w:cs="Times New Roman"/>
          <w:b/>
          <w:bCs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ные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технологии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можно рассматривать как технологическую основу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педа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гогической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технологии по критерию ее воздействия на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здо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ровье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ребенка и педагога.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сберегающие технологии в ДОУ- это технологии, направленные на со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хранение, поддержание и обогащение здоровья субъектов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обра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зовательного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процесса в ДОУ: детей, их родителей и педагогов.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Целями 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технологий применительно к ре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бенку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являются обеспечение высокого уровня реального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здоро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вья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ребенка и формирование мотивационных установок на осознанное отношение к своему здоровью; применительно к взрослым — содействие становлению культуры здоровья, в том числе культуры профессионального здоровья.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Классификация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здоровьесберегающих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технологий в ДОУ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медико-профилактические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(обеспечивающие сохранение и приумножение здоровья детей под руководством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ме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дицинского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персонала в соответствии с медицинскими требованиями и нормами, с использованием медицинских средств — технологии организации мониторинга здоровья дошкольников, контроля за питанием детей, профи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лактических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среды в ДОУ);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физкультурно-оздоровительные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(направленные на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физиче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ское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развитие и укрепление здоровья ребенка —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техноло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гии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развития физических качеств, закаливания,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дыхатель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ной гимнастики и др.);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образовательные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(воспитания культуры здоровья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дошколь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ников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, личностно-ориентированного воспитания 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обуче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​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обеспечения социально-психологического благополучия </w:t>
      </w:r>
      <w:proofErr w:type="gramStart"/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ребенка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D1531">
        <w:rPr>
          <w:rFonts w:ascii="Times New Roman" w:eastAsia="Times New Roman" w:hAnsi="Times New Roman" w:cs="Times New Roman"/>
          <w:sz w:val="24"/>
          <w:szCs w:val="24"/>
        </w:rPr>
        <w:t>обеспечивающие психическое и социальное здоровье ре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бенка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и направленные на обеспечение эмоциональной комфортности и позитивного психологического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самочув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ствия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ребенка в процессе общения со сверстниками и взрослыми в детском саду и семье; технологии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сопровождения развития ребенка в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педа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гогическом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процессе ДОУ);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здоровьесбережения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здоровьеобогащения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педагогов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направ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ленные на развитие культуры здоровья педагогов, в том числе культуры профессионального здоровья, на развитие потребности к здоровому образу жизни);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сохранения и стимулирования здоровья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(технология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исполь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зования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подвижных и спортивных игр, гимнастика (для глаз, дыхательная и др.),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, ритмопластика, дина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мические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паузы, релаксация);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обучения здоровому образу жизни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(технологии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использова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физкультурных занятий, коммуникативные игры,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сис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тема занятий из серии «Уроки здоровья», проблемно-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игро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вые (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игротренинги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игротерапия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), самомассаж);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коррекционные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(арт-терапия, технология музыкального воз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действия,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сказкотерапия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психогимнастики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Также можно определить и основные принципы (идеи)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здоровьесберегающих</w:t>
      </w:r>
      <w:proofErr w:type="spell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технологий: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гуманизации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 — приоритетность личностного, индивиду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ального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развития ребенка в организации педагогического процесса ДОУ;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учета возрастных и индивидуальных особенностей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</w:t>
      </w:r>
      <w:proofErr w:type="spellEnd"/>
      <w:r w:rsidRPr="008D1531">
        <w:rPr>
          <w:rFonts w:ascii="Cambria Math" w:eastAsia="Times New Roman" w:hAnsi="Cambria Math" w:cs="Times New Roman"/>
          <w:b/>
          <w:bCs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ка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— использование первичной диагностики здоровья детей, учет ее результатов и основных новообразований возраста в ходе организации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педа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гогического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процесса;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учета и развития субъектных качеств и свойств ребенка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— соблюдение в организации педагогического процесса ин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тересов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и направленности ребенка на конкретные виды деятельности, поддержание его активности,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самостоятель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ности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, инициативности;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субъект-субъектного взаимодействия в педагогическом процессе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-- свобода высказываний и поведения в разных формах организации педагогического процесса; в ходе та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кого взаимодействия ребенок может выбирать виды дет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ской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в которых он бы смог максимально реализоваться;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педагогической поддержки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— решение совместно с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ребен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ком сложной ситуации приемлемыми для конкретного ре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бенка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способами и приемами, основной критерий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реали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зации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данного принципа — удовлетворенность ребенка самой деятельностью и ее результатами, снятие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эмоцио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нальной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напряженности;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​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 сотрудничества и сотворчества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— про</w:t>
      </w:r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фессиональное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воспитателей 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специали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стов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в процессе организации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педа</w:t>
      </w:r>
      <w:proofErr w:type="spellEnd"/>
      <w:r w:rsidRPr="008D1531">
        <w:rPr>
          <w:rFonts w:ascii="Cambria Math" w:eastAsia="Times New Roman" w:hAnsi="Cambria Math" w:cs="Times New Roman"/>
          <w:sz w:val="24"/>
          <w:szCs w:val="24"/>
        </w:rPr>
        <w:t>​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гогического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процесса.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Игровые технологии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26870" cy="1626870"/>
            <wp:effectExtent l="19050" t="0" r="0" b="0"/>
            <wp:docPr id="9" name="Рисунок 9" descr="hello_html_m2d3575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d3575a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Педагогику игры, место игры в педагогическом процессе, строение игровой деятельности, руководство игрой разрабатывали Н.А. Аникеева, Н.Н. Богомолова, В.Д. Пономарев, С.А. Смирнов, С.А. Шмаков и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др..</w:t>
      </w:r>
      <w:proofErr w:type="gramEnd"/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Игровая педагогическая технология -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организация педагогического процесса в форме различных педагогических игр. Это последовательная деятельность педагога по: отбору, разработке, подготовке игр; включению детей в игровую деятельность; осуществлению самой игры; подведению итогов, результатов игровой деятельности.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Концептуальные основы игровой технологии:</w:t>
      </w:r>
    </w:p>
    <w:p w:rsidR="008D1531" w:rsidRPr="008D1531" w:rsidRDefault="008D1531" w:rsidP="008D1531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Игровая форма совместной деятельности с детьми создаётся при помощи игровых приёмов и ситуаций, выступающих в качестве средства побуждения и стимулирования ребёнка к деятельности.</w:t>
      </w:r>
    </w:p>
    <w:p w:rsidR="008D1531" w:rsidRPr="008D1531" w:rsidRDefault="008D1531" w:rsidP="008D1531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Реализация педагогической игры осуществляется в следующей последовательности - дидактическая цель ставится в форме игровой задачи, образовательная деятельность подчиняется правилам игры; учебный материал используется в качестве её средства; успешное выполнение дидактического задания связывается с игровым результатом.</w:t>
      </w:r>
    </w:p>
    <w:p w:rsidR="008D1531" w:rsidRPr="008D1531" w:rsidRDefault="008D1531" w:rsidP="008D1531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Игровая технология охватывает определённую часть образовательного процесса, объединённую общим содержанием, сюжетом, персонажем.</w:t>
      </w:r>
    </w:p>
    <w:p w:rsidR="008D1531" w:rsidRPr="008D1531" w:rsidRDefault="008D1531" w:rsidP="008D1531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 игровую технологию включаются последовательно игры и упражнения, формирующие одно из интегративных качеств или знание из образовательной области. Но при этом игровой материал должен активизировать образовательный процесс и повысить эффективность освоения учебного материала.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Главная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игровой технологии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- создание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игровой </w:t>
      </w:r>
      <w:proofErr w:type="gram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</w:p>
    <w:p w:rsidR="008D1531" w:rsidRPr="008D1531" w:rsidRDefault="008D1531" w:rsidP="008D1531">
      <w:pPr>
        <w:numPr>
          <w:ilvl w:val="0"/>
          <w:numId w:val="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Достигнуть высокого уровня мотивации, осознанной потребности в усвоении знаний и умений за счёт собственной активности ребёнка.</w:t>
      </w:r>
    </w:p>
    <w:p w:rsidR="008D1531" w:rsidRPr="008D1531" w:rsidRDefault="008D1531" w:rsidP="008D1531">
      <w:pPr>
        <w:numPr>
          <w:ilvl w:val="0"/>
          <w:numId w:val="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Подобрать средства, активизирующие деятельность детей и повышающие её результативность.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Но как любая педагогическая технология, игровая также должна соответствовать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следующим требованиям:</w:t>
      </w:r>
    </w:p>
    <w:p w:rsidR="008D1531" w:rsidRPr="008D1531" w:rsidRDefault="008D1531" w:rsidP="008D1531">
      <w:pPr>
        <w:numPr>
          <w:ilvl w:val="0"/>
          <w:numId w:val="1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Технологическая схема - описание технологического процесса с разделением на логически взаимосвязанные функциональные элементы.</w:t>
      </w:r>
    </w:p>
    <w:p w:rsidR="008D1531" w:rsidRPr="008D1531" w:rsidRDefault="008D1531" w:rsidP="008D1531">
      <w:pPr>
        <w:numPr>
          <w:ilvl w:val="0"/>
          <w:numId w:val="1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Научная база - опора на определённую научную концепцию достижения образовательных целей.</w:t>
      </w:r>
    </w:p>
    <w:p w:rsidR="008D1531" w:rsidRPr="008D1531" w:rsidRDefault="008D1531" w:rsidP="008D1531">
      <w:pPr>
        <w:numPr>
          <w:ilvl w:val="0"/>
          <w:numId w:val="1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Системность - технология должна обладать логикой, взаимосвязью всех частей, целостностью.</w:t>
      </w:r>
    </w:p>
    <w:p w:rsidR="008D1531" w:rsidRPr="008D1531" w:rsidRDefault="008D1531" w:rsidP="008D1531">
      <w:pPr>
        <w:numPr>
          <w:ilvl w:val="0"/>
          <w:numId w:val="1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Управляемость - предполагается возможность целеполагания, планирования процесса обучения, поэтапной диагностики, варьирование средств и методов с целью коррекции результатов.</w:t>
      </w:r>
    </w:p>
    <w:p w:rsidR="008D1531" w:rsidRPr="008D1531" w:rsidRDefault="008D1531" w:rsidP="008D1531">
      <w:pPr>
        <w:numPr>
          <w:ilvl w:val="0"/>
          <w:numId w:val="1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Эффективность - должна гарантировать достижение определённого стандарта обучения, быть эффективной по результатам и оптимальной по затратам.</w:t>
      </w:r>
    </w:p>
    <w:p w:rsidR="008D1531" w:rsidRPr="008D1531" w:rsidRDefault="008D1531" w:rsidP="008D1531">
      <w:pPr>
        <w:numPr>
          <w:ilvl w:val="0"/>
          <w:numId w:val="1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Воспроизводимость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- применение в других образовательных учреждениях.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Технология проектного обучения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8620" cy="1180465"/>
            <wp:effectExtent l="19050" t="0" r="0" b="0"/>
            <wp:docPr id="10" name="Рисунок 10" descr="hello_html_40cd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40cde00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 проектов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– технология моделирования и организации образовательных ситуаций, в которых обучающиеся выполняют комплекс действий по решению значимой для себя проблемы.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Основные идеи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Дж.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Дьюи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– основоположника метода проектов (в России педагогика Дж.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Дьюи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стала известна в 20-е годы XX века.): – С помощью «метода проектов» достигается главная цель образования – развитие личности ребенка как непрерывная перестройка его жизненного опыта. – «Метод проектов» – путь интеллектуального развития, становления научного мышления.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Проектная технология направлена: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-на осознание детьми своих интересов и формирование умений их реализовывать;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-приобретение детьми опыта собственной исследовательской деятельности, включая умение ее планировать;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-формирование таких личностных качеств, как умение договариваться и работать в команде;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-применение и приобретение детьми новых знаний (порой и путем самообразования).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 основу метода проектов положена идея о направленности учебно-познавательной деятельности детей на результат, который получается при решении той или иной практически или теоретически значимой проблемы.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Внешний результат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можно увидеть, осмыслить, применить в реальной практической деятельности.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Внутренний результат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– опыт деятельности – становится бесценным достоянием ребенка, соединяя в себе знания и умения, компетенции и ценности.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проектной деятельности заключаются в том, что ее участники должны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бытьмотивированы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, адресный характер.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Технологии проектирования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необходима соответствующая организация предметно-познавательного пространства группы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Технология проектирования ориентирована на совместную деятельность участников образовательного процесса в различных сочетаниях: воспитатель – дети, ребенок – ребенок, дети – родители.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Проблемы при организации проектной деятельности в ДОУ: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Несоответствие между традиционной формой организации образовательного процесса и характером проектной деятельности: традиционная педагогическая деятельность осуществляется в нормативном пространстве – она ориентирована на разработанные конспекты занятий, строгую логику перехода от одной части программы к другой и т. п. Проектная деятельность, как отмечалось выше, осуществляется в пространстве возможностей, где нет четко заданных норм.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Неразличение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субъектной и объектной позиции ребенка: большинство педагогов ДОУ очень чутко относятся к детям и поддерживают их эмоционально. Педагог должен организовать проблемную ситуацию для детей, но не должен предлагать свои варианты решения задачи. Иначе ребенок окажется в объектной позиции.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-Необходимость формирования субъектной позиции педагога: невозможно развивать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субъектность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ребенка, оставаясь в жесткой, фиксированной позиции.</w:t>
      </w:r>
    </w:p>
    <w:p w:rsidR="008D1531" w:rsidRPr="008D1531" w:rsidRDefault="008D1531" w:rsidP="008D1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Технология репродуктивного обучения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690" cy="1871345"/>
            <wp:effectExtent l="19050" t="0" r="0" b="0"/>
            <wp:docPr id="11" name="Рисунок 11" descr="hello_html_m69aab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69aab77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87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Репродуктивное обучение включает в себя восприятие фактов, явлений их осмысление (установление связей, выделение главного и т.д.), что приводит к пониманию (В.И.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Загвязинский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Репродуктивное обучение – это процесс, которому свойственна определённая специфика.</w:t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Основная особенность репродуктивного обучения состоит в том, чтобы передать ученикам ряд очевидных знаний. Ученик должен запоминать учебный материал, перегружать память, тогда как другие психические процессы – альтернативное и самостоятельное мышление – блокируются.</w:t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Репродуктивный характер мышления предполагает активное восприятие и запоминание сообщаемой учителем и другим источником учебной информации.</w:t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Применение этого метода не возможно без использования словесных, наглядных и практических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методов и приемов обучения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, которые являются как бы материальной основой этих методов.</w:t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 репродуктивных технологиях обучения выделяют следующие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признаки:</w:t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Главное преимущество данного метода – экономность. Он обеспечивает возможность передачи значительного объема знаний, умений за минимально короткое время и с небольшими затратами усилий. При многократном повторении прочность знаний может быть прочной.</w:t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 целом же репродуктивные методы обучения не позволяют в должной мере развивать мышление школьников, и особенно самостоятельность, гибкость мышления; формировать у учеников навыки поисковой деятельности. Но при чрезмерном применении эти методы ведут к формализации процесса усвоения знаний, а порой и просто к зубрежке.</w:t>
      </w:r>
    </w:p>
    <w:p w:rsidR="008D1531" w:rsidRPr="008D1531" w:rsidRDefault="008D1531" w:rsidP="008D1531">
      <w:pPr>
        <w:shd w:val="clear" w:color="auto" w:fill="FEFEFE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Технология коллективного обучения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3530" cy="977900"/>
            <wp:effectExtent l="19050" t="0" r="7620" b="0"/>
            <wp:docPr id="12" name="Рисунок 12" descr="hello_html_4657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4657526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(по А. Г. Ривину, В. К. Дьяченко)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Коллективная форма обучения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означает такую организацию обучения, при которой все участники работают друг с другом в парах и состав пар периодически меняется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(общение происходит либо с каждым отдельно, либо по очереди)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. В итоге получается, что каждый член коллектива работает по очереди с каждым, при этом некоторые из них могут работать индивидуально. Только такая работа отвечает современному понятию коллективной работы.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Технология коллективного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взаимообучения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 позволяет плодотворно развивать у обучаемых самостоятельность и коммуникативные умения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Коллективный способ обучения считается запущенным только тогда, когда каждое задание выполнено хотя бы одним ребёнком, т. е. когда каждый ребёнок выполнил свое 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задание, и готов обучать всех остальных участников этой работе, получив обучение по остальным заданиям в сменных парах. Если по какому-то заданию никто не справился с решением, педагог должен дать консультацию.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Выделяют следующие общие 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признаки коллективной работы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1. Наличие у всех ее участников общей, совместной цели.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2. Разделение труда, функций и обязанностей.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3. Сотрудничество и товарищеская взаимопомощь.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4. Наличие действующих органов, организации, привлечение участников работы к контролю, учету и управлению.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5. Общественно полезный характер деятельности всех и каждого участника в отдельности.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6. Объем работы, выполняемой коллективом, в целом всегда больше объема работы, выполняемой каждым его членом в отдельности или частью коллектива.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Можно выделить следующие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работы в отдельно взятой паре: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обсуждение чего-либо, совместное изучение нового материала, обучение друг друга, тренировка, проверка.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При коллективных способах (КСО) у каждого ребенка появляется возможность осуществить индивидуальную траекторию развития: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–  обучающиеся реализуют разные цели, изучают разные фрагменты учебного материала, разными способами и средствами, за разное время;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– разные дети осваивают одну и ту же программу по разным образовательным маршрутам;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–  наличие сводных учебных групп как мест пересечения разных маршрутов продвижения обучающихся. Одновременно сочетаются все четыре организационные формы обучения: индивидуальная, парная, групповая и коллективная.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Основные признаки КСО (преимущественно перед традиционным образованием):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ориентация на индивидуальные способности детей, обучение происходит в соответствии со способностями детей (индивидуальный темп обучения);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осмысленность процесса познания;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все обучают каждого и каждый всех;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при коллективных учебных занятиях (КУЗ), где знания - хорошие, умения - уверенные, навыки – надежные;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обучение ведется на основе и в атмосфере взаимопонимания и сотрудничества педагога и ребёнка;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активизируются межличностные отношения (ребёнок - ребёнок), которые способствуют реализации в обучении принципов непрерывной и безотлагательной передачи знаний;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ведущей организационной формой обучения является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коллективная,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т.е. работа детей в парах сменного состава.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КСО идеально подходит для работы в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разноуровневой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группе, так как позволяет не просто дифференцировать, но и индивидуализировать процесс обучения по объему материала и темпам работы для каждого ребёнка. Развитие интереса и познавательной активности детей в рамках данного варианта организации учебно-познавательной деятельности связано и с самой формой подачи материала. Соответствие объема и темпа подачи материала индивидуальным особенностям детей создает чувство успешной деятельности у каждого ребенка.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Специфика коллективных способов обучения состоит в соблюдении следующих принципов: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наличие сменных пар детей;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• их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взаимообучение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взаимоконтроль;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взаимоуправление</w:t>
      </w:r>
      <w:proofErr w:type="spellEnd"/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Коллективным способом обучения является такая его организация, при которой обучение осуществляется путем общения в динамических парах, когда каждый учит каждого.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 организации коллективного труда детей выделяются три последовательных этапа:</w:t>
      </w:r>
    </w:p>
    <w:p w:rsidR="008D1531" w:rsidRPr="008D1531" w:rsidRDefault="008D1531" w:rsidP="008D1531">
      <w:pPr>
        <w:numPr>
          <w:ilvl w:val="0"/>
          <w:numId w:val="1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распределение предстоящей работы между участниками,</w:t>
      </w:r>
    </w:p>
    <w:p w:rsidR="008D1531" w:rsidRPr="008D1531" w:rsidRDefault="008D1531" w:rsidP="008D1531">
      <w:pPr>
        <w:numPr>
          <w:ilvl w:val="0"/>
          <w:numId w:val="1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процесс выполнения задания детьми,</w:t>
      </w:r>
    </w:p>
    <w:p w:rsidR="008D1531" w:rsidRPr="008D1531" w:rsidRDefault="008D1531" w:rsidP="008D1531">
      <w:pPr>
        <w:numPr>
          <w:ilvl w:val="0"/>
          <w:numId w:val="1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обсуждение результатов трудовой деятельности.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Каждый из этих этапов имеет свои задачи, решение которых требует своеобразных методов руководства детьми.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hd w:val="clear" w:color="auto" w:fill="FFFFFF"/>
        <w:spacing w:after="335" w:line="331" w:lineRule="atLeast"/>
        <w:outlineLvl w:val="0"/>
        <w:rPr>
          <w:rFonts w:ascii="Roboto" w:eastAsia="Times New Roman" w:hAnsi="Roboto" w:cs="Times New Roman"/>
          <w:color w:val="37474F"/>
          <w:kern w:val="36"/>
          <w:sz w:val="54"/>
          <w:szCs w:val="54"/>
        </w:rPr>
      </w:pPr>
      <w:r w:rsidRPr="008D1531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</w:rPr>
        <w:t>Технология модульного обучения</w:t>
      </w:r>
      <w:r>
        <w:rPr>
          <w:rFonts w:ascii="Roboto" w:eastAsia="Times New Roman" w:hAnsi="Roboto" w:cs="Times New Roman"/>
          <w:noProof/>
          <w:color w:val="37474F"/>
          <w:kern w:val="36"/>
          <w:sz w:val="54"/>
          <w:szCs w:val="54"/>
        </w:rPr>
        <w:drawing>
          <wp:inline distT="0" distB="0" distL="0" distR="0">
            <wp:extent cx="914400" cy="1286510"/>
            <wp:effectExtent l="19050" t="0" r="0" b="0"/>
            <wp:docPr id="13" name="Рисунок 13" descr="hello_html_19d0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9d0334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разработки и использования технологии модульного обучения отражены в работах таких исследователей, как П.И. Третьяков, Г.В. Лаврентьев, И.Б.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Сенновский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А.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Чошанов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П. А.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Юцевичене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Дж. Рассел и </w:t>
      </w:r>
      <w:proofErr w:type="gram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Pr="008D153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8D1531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отечественной дидактике наиболее полно основы модульного обучения изучались и разрабатывались П.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Юцявичене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Т.И. Шмаковой. 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Модульное обучение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способ организации учебного процесса на основе блочно-модульного представления учебной информации.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Модульное обучение предполагает жесткое структурирование учебной информации, содержания обучения и организацию работы учащихся с полными, логически завершенными учебными блоками.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Основополагающее понятие в этой технологии — модуль. Модуль представляет собой логически завершенную часть учебного материала, обязательно сопровождаемую контролем знаний и умений студентов.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 обычно совпадает с темой учебного предмета. Однако, в отличие от темы в модуле, все измеряется и все оценивается: задание, работа, посещение занятий, стартовый, промежуточный и итоговый уровень учащихся.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 модуле должны быть четко определены цели обучения, задачи и уровни изучения данного модуля, обозначены навыки и умения. При модульном обучении все заранее запрограммировано: не только последовательность изучения учебного материала, но и уровень его усвоения и контроль качества усвоения.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Модульную технологию отличают такие качества, как:</w:t>
      </w:r>
    </w:p>
    <w:p w:rsidR="008D1531" w:rsidRPr="008D1531" w:rsidRDefault="008D1531" w:rsidP="008D1531">
      <w:pPr>
        <w:numPr>
          <w:ilvl w:val="0"/>
          <w:numId w:val="1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гибкость (адаптация к индивидуальным особенностям обучаемых);</w:t>
      </w:r>
    </w:p>
    <w:p w:rsidR="008D1531" w:rsidRPr="008D1531" w:rsidRDefault="008D1531" w:rsidP="008D1531">
      <w:pPr>
        <w:numPr>
          <w:ilvl w:val="0"/>
          <w:numId w:val="1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динамичность (обучение видам и способам деятельности);</w:t>
      </w:r>
    </w:p>
    <w:p w:rsidR="008D1531" w:rsidRPr="008D1531" w:rsidRDefault="008D1531" w:rsidP="008D1531">
      <w:pPr>
        <w:numPr>
          <w:ilvl w:val="0"/>
          <w:numId w:val="1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мобильность (взаимосвязь, взаимозаменяемость и подвижность модулей внутри отдельной темы);</w:t>
      </w:r>
    </w:p>
    <w:p w:rsidR="008D1531" w:rsidRPr="008D1531" w:rsidRDefault="008D1531" w:rsidP="008D1531">
      <w:pPr>
        <w:numPr>
          <w:ilvl w:val="0"/>
          <w:numId w:val="1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 проводить модульные занятия на разных этапах учебного процесса (изучение, закрепление, обобщение);</w:t>
      </w:r>
    </w:p>
    <w:p w:rsidR="008D1531" w:rsidRPr="008D1531" w:rsidRDefault="008D1531" w:rsidP="008D1531">
      <w:pPr>
        <w:numPr>
          <w:ilvl w:val="0"/>
          <w:numId w:val="1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форм общения преподавателем и обучающимся.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Достоинства</w:t>
      </w:r>
      <w:r w:rsidRPr="008D1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D1531" w:rsidRPr="008D1531" w:rsidRDefault="008D1531" w:rsidP="008D1531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возможность оперативного изменения содержания модуля в зависимости </w:t>
      </w:r>
      <w:proofErr w:type="gram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от изменений</w:t>
      </w:r>
      <w:proofErr w:type="gram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происходящих на рынке труда;</w:t>
      </w:r>
    </w:p>
    <w:p w:rsidR="008D1531" w:rsidRPr="008D1531" w:rsidRDefault="008D1531" w:rsidP="008D1531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индивидуализированного обучения на основе дифференциации содержательной учебной информации;</w:t>
      </w:r>
    </w:p>
    <w:p w:rsidR="008D1531" w:rsidRPr="008D1531" w:rsidRDefault="008D1531" w:rsidP="008D1531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формирования более прочных знаний, умений и навыков;</w:t>
      </w:r>
    </w:p>
    <w:p w:rsidR="008D1531" w:rsidRPr="008D1531" w:rsidRDefault="008D1531" w:rsidP="008D1531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 удельный вес самостоятельной работы обучающихся вплоть до самообучения.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Недостатки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: трудоемкость подготовки модулей по различным предметным областям; внедрение технологий модульного обучения приводит к увеличению нагрузки педагогов на 25-30%; технологии модульного обучения не решают психологических целей профессионального обучения.</w:t>
      </w:r>
    </w:p>
    <w:p w:rsidR="008D1531" w:rsidRPr="008D1531" w:rsidRDefault="00244B66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8D1531" w:rsidRPr="008D1531">
          <w:rPr>
            <w:rFonts w:ascii="Times New Roman" w:eastAsia="Times New Roman" w:hAnsi="Times New Roman" w:cs="Times New Roman"/>
            <w:b/>
            <w:bCs/>
            <w:color w:val="C00000"/>
            <w:sz w:val="40"/>
            <w:u w:val="single"/>
          </w:rPr>
          <w:t>Компьютерные технологии обучения</w:t>
        </w:r>
      </w:hyperlink>
      <w:r w:rsidR="008D153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7665" cy="1892300"/>
            <wp:effectExtent l="19050" t="0" r="635" b="0"/>
            <wp:docPr id="14" name="Рисунок 14" descr="hello_html_m2de110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de110f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В практике информационными технологиями обучения называют все технологии, использующие специальные технические информационные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средства .</w:t>
      </w:r>
      <w:proofErr w:type="gramEnd"/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Более удачным термином для технологий обучения, использующих компьютер, является компьютерная технология.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Компьютерные технологии обучения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- это процессы подготовки и передачи информации обучаемому, средством осуществления которых является компьютер.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Компьютерная технология может осуществляться в следующих трех вариантах: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I - как «проникающая»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технология .</w:t>
      </w:r>
      <w:proofErr w:type="gramEnd"/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II - как основная, определяющая, наиболее значимая из используемых в данной технологии частей.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III - как </w:t>
      </w:r>
      <w:proofErr w:type="spellStart"/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монотехнология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Формирование умений работать с информацией, развитие коммуникативных способностей.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Подготовка личности «информационного общества».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Дать ребенку так много учебного материала, как только он может усвоить.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Формирование исследовательских умений, умений принимать оптимальные решения.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Концептуальные положения: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Обучение - это общение ребенка с компьютером.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Принцип адаптивности: приспособление компьютера к индивидуальным особенностям ребенка.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Диалоговый характер обучения.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Управляемость: в любой момент возможна коррекция учителем процесса обучения.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Взаимодействие ребенка с компьютером может осуществляться по всем типам: субъект - объект, субъект — субъект, объект - субъект.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Оптимальное сочетание индивидуальной и групповой работы.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Поддержание у ученика состояния психологического комфорта при общении с компьютером.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• Неограниченное обучение: содержание, его интерпретации и приложения как угодно велики.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методики: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Компьютерные средства обучения называют интерактивными, они обладают способностью «откликаться» на действия ученика и учителя, «вступать» с ними в диалог, что и составляет главную особенность методик компьютерного обучения.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 I и II вариантах компьютерных технологий весьма актуален вопрос о соотношении компьютера и элементов других технологий.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Компьютер может использоваться на всех этапах процесса обучения: при объяснении нового материала, закреплении, повторении, контроле ЗУН. При этом для ребенка он выполняет различные функции: учителя, рабочего инструмента, объекта обучения, сотрудничающего коллектива, досуговой среды.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 функции учителя компьютер представляет: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- источник учебной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информации ;</w:t>
      </w:r>
      <w:proofErr w:type="gramEnd"/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- наглядное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пособие ;</w:t>
      </w:r>
      <w:proofErr w:type="gramEnd"/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индивидуальное информационное пространство;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тренажер;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средство диагностики и контроля.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 функции рабочего инструмента компьютер выступает как: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средство подготовки текстов, их хранения;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- текстовый редактор;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графопостроитель, графический редактор;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- вычислительная машина больших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возможностей ;</w:t>
      </w:r>
      <w:proofErr w:type="gramEnd"/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средство моделирования.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Функцию объекта обучения компьютер выполняет при: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программировании, обучении компьютера заданным процессам;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создании программных продуктов;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 применении различных информационных сред.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hd w:val="clear" w:color="auto" w:fill="FFFFFF"/>
        <w:spacing w:after="335" w:line="536" w:lineRule="atLeast"/>
        <w:outlineLvl w:val="0"/>
        <w:rPr>
          <w:rFonts w:ascii="Roboto" w:eastAsia="Times New Roman" w:hAnsi="Roboto" w:cs="Times New Roman"/>
          <w:color w:val="37474F"/>
          <w:kern w:val="36"/>
          <w:sz w:val="54"/>
          <w:szCs w:val="54"/>
        </w:rPr>
      </w:pPr>
      <w:r w:rsidRPr="008D1531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</w:rPr>
        <w:t>Технология концентрированного обучения</w:t>
      </w:r>
      <w:r>
        <w:rPr>
          <w:rFonts w:ascii="Roboto" w:eastAsia="Times New Roman" w:hAnsi="Roboto" w:cs="Times New Roman"/>
          <w:noProof/>
          <w:color w:val="37474F"/>
          <w:kern w:val="36"/>
          <w:sz w:val="54"/>
          <w:szCs w:val="54"/>
        </w:rPr>
        <w:drawing>
          <wp:inline distT="0" distB="0" distL="0" distR="0">
            <wp:extent cx="1562735" cy="1148080"/>
            <wp:effectExtent l="19050" t="0" r="0" b="0"/>
            <wp:docPr id="15" name="Рисунок 15" descr="hello_html_504f9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504f9fa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Технология концентрированного обучения (технология «погружения) дает преподавателю возможность, наблюдая деятельность практически каждого обучающегося в течение каждого занятия, помочь им в кратчайшие сроки адаптироваться в новых условиях.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Оно требует от преподавателя многосторонней подготовки, владения активными формами и методами обучения, глубокими знаниями психологии.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Технология концентрированного обучения позволяет интенсифицировать учебный процесс, предполагает реорганизацию традиционного обучения. В технологии «погружения» обучение «концентрируется» на определенном предмете.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Идею концентрированного обучения впервые высказал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Я.А.Коменский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; эту идею поддерживали многие ученые (К.Д. Ушинский, В.В. Розанов, П.П.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Блонский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). </w:t>
      </w:r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технология разрабатывалась и использовалась П. 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Блонским</w:t>
      </w:r>
      <w:proofErr w:type="spellEnd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, В.Ф. Шаталовым, М.П. Щетининым, А.</w:t>
      </w:r>
      <w:r w:rsidRPr="008D1531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8D1531">
        <w:rPr>
          <w:rFonts w:ascii="Times New Roman" w:eastAsia="Times New Roman" w:hAnsi="Times New Roman" w:cs="Times New Roman"/>
          <w:color w:val="000000"/>
          <w:sz w:val="24"/>
          <w:szCs w:val="24"/>
        </w:rPr>
        <w:t>Тубельским.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Замысел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метода концентрированного обучения был актуализирован отсутствием у большинства учащихся системы знаний и умений по отдельным учебным дисциплинам, отсутствием мотивации и привязанностей к изучаемым предметам, быстрым забыванием изученного материала,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невостребованностью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знаний на практике, повышенной утомляемостью в процессе изучения разных предметов.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Концентрированное обучение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– технология организации обучения, при которой осуществляется концентрация познавательной энергии учащихся и их рабочего времени за счет объединения уроков в блоки, сокращения числа параллельно изучаемых дисциплин в течение учебного дня, недели.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концентрированного обучения – повышение качества обучения и воспитания учащихся через создание оптимальной организационной структуры учебного процесса, сближение обучения с естественными психологическими закономерностями воспитания.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Концентрированное обучение опирается на ряд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принципов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Концентрация учебного материала во времени: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малопредметность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; ведение материала укрупненными блоками; оптимизация распределения учебного материала.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Интенсивность обучения: насыщенность видами и формами учебной работы; плотность общения; интерактивные формы.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Учет психофизиологических особенностей человека: соответствие закономерностям динамики работоспособности; учет закономерностей восприятия и запоминания информации человеком.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Существуют разные варианты организации этой технологии в зависимости от единицы укрупнения (учебный предмет, учебный день, учебная неделя)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1.Предполагается укрупнение только одной организационной единицы – учебного дня, количество изучаемых предметов в котором сокращается до одного – двух. Учебный процесс организуется не в системе традиционных уроков, а в форме «учебных блоков» по предметам. Учебный блок включает лекцию, практическое занятие, самостоятельную работу учащихся, контроль (зачет, взаимопроверку, самоконтроль). Учебный день строится из двух таких предметных блоков и большой перемены (40 – 45 минут) между ними. В рамках учебной недели, четверти количество учебных часов на основные дисциплины, предусмотренные учебным планом, сохраняется. Занятия по предметам эстетического цикла, технологиям, физкультуре проводятся во второй половине дня.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Использование этой модели технологии «погружения» снимает необходимость домашней работы. Такая технология обучения хорошо зарекомендовала себя в школах полного дня.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2.Вторая модель «погружения» строится как «концентрация» на определенном предмете: на три учебных дня или на неделю все учебное время отдается одной дисциплине. В течение учебной четверти организуется не менее трех таких «погружений» в один и тот же предмет: первое погружение целиком посвящается изучению нового материала; второе «погружение» сосредоточивает внимание учащихся на повторении материала и практических занятиях; третье «погружение» может строиться как занятия по группам (выполнение творческих заданий и сдача зачетов по всему учебному материалу), во второй половине дня – учащимся предлагаются занятия по интересам на предметных «кафедрах».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 такой модели технологии «погружения» достигается целостное усвоение содержания, активизируются познавательная деятельность учащихся, успешно развиваются их познавательные интересы, она вполне вписывается в классно-урочную систему школы и не требует каких-либо радикальных ее преобразований.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Продолжительность погружения в предмет определяется особенностями содержания и логики его усвоения учащимися, общим числом отводимых на изучение дисциплины часов, наличием материально-технической базы и другими факторами.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3. Третья модель – укрупнение учебной недели. Количество предметов, запланированных на четверть (семестр) или год, не меняется и соответствует учебному плану, но меняется структура учебной недели, в течение которой изучается не более двух– трех дисциплин, образующих модули.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Интерактивные технологии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1960" cy="1286510"/>
            <wp:effectExtent l="19050" t="0" r="2540" b="0"/>
            <wp:docPr id="16" name="Рисунок 16" descr="hello_html_354f8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54f83cf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— это новый, наиболее прогрессивный метод организации образовательного процесса, позволяющий значительно улучшить качество преподносимого материала. ИТ является ведущим условием для функционирования высокопродуктивной модели обучения, способствующей значительному улучшению общей эффективности образовательного процесса.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Интерактивная модель обучения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подразумевает активное взаимодействие не только с учителем, но и непосредственно между учениками. Здесь обязательны интерактивные формы уроков: моделирование различных жизненных ситуаций, ролевые игры, решение вопросов в группах и другие всевозможные виды обучения. Конечно, на первое место выходят профессионализм и подготовка преподавателя. В помощь преподавателю развиваются различные технологии интерактивного обучения, то есть методы, позволяющие сделать урок интересным и насыщенным. К ним, в том числе, относится использование различного интерактивного оборудования.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Преимущества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Интерактивные технологии напрямую связаны с внедрением инновационных инструментов: электронных досок, проекторов, игровых комплексов. Современное оборудование позволяет разнообразить материал яркими графическими презентациями и увлекательными мультимедийными сюжетами. Без них достаточно сложно добиться высокой результативности в учебе.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плюсы использования интерактивных технологий:</w:t>
      </w:r>
    </w:p>
    <w:p w:rsidR="008D1531" w:rsidRPr="008D1531" w:rsidRDefault="008D1531" w:rsidP="008D1531">
      <w:pPr>
        <w:numPr>
          <w:ilvl w:val="0"/>
          <w:numId w:val="1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Повышается качество преподносимого материала. Внедрение интерактивных технологий позволяет использовать на уроках различные схемы, графики, картинки, красочные презентации и многое другое для эффективного усвоения изучаемой темы. Без наглядности обучающимся бывает сложно понять абстрактные элементы, например, вписанный в пирамиду шар или описанную около цилиндра призму.</w:t>
      </w:r>
    </w:p>
    <w:p w:rsidR="008D1531" w:rsidRPr="008D1531" w:rsidRDefault="008D1531" w:rsidP="008D1531">
      <w:pPr>
        <w:numPr>
          <w:ilvl w:val="0"/>
          <w:numId w:val="1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Пробуждается интерес к учебе. Обучение с применением ИТ поощряет активное участие каждого ребенка в ходе преподавания. Помогает задействовать чувства каждого обучающегося, сформировать интерес к изучаемой теме. Облегченная форма подачи материала при помощи элементов анимации и компьютерного конструирования способствует вовлечению в обсуждение.</w:t>
      </w:r>
    </w:p>
    <w:p w:rsidR="008D1531" w:rsidRPr="008D1531" w:rsidRDefault="008D1531" w:rsidP="008D1531">
      <w:pPr>
        <w:numPr>
          <w:ilvl w:val="0"/>
          <w:numId w:val="14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Устанавливаются доверительные отношения.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Интерактивные средства обучения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позволяют выступать преподавателю больше не в роли учителя, а в роли организатора. Все это помогает наладить взаимодействие с окружением и позволяет поддерживать хороший контакт с аудиторией, что в конечном итоге повышает мотивацию обучающегося и способствует высокому проценту усвоения знаний.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Многие преподаватели отмечают, что внедрение ИТ в образовательный процесс способствует развитию детского творчества, помогает выявлять различные точки зрения и прекрасно активизирует умственные способности каждого ученика. В сравнении с обычными методиками обучения, все это способствует интеллектуальному развитию ребенка.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Интерактивные инструменты и оборудование:</w:t>
      </w:r>
    </w:p>
    <w:p w:rsidR="008D1531" w:rsidRPr="008D1531" w:rsidRDefault="00244B66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8D1531"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Интерактивное оборудование</w:t>
        </w:r>
      </w:hyperlink>
      <w:r w:rsidR="008D1531" w:rsidRPr="008D1531">
        <w:rPr>
          <w:rFonts w:ascii="Times New Roman" w:eastAsia="Times New Roman" w:hAnsi="Times New Roman" w:cs="Times New Roman"/>
          <w:sz w:val="24"/>
          <w:szCs w:val="24"/>
        </w:rPr>
        <w:t> является мощным мультимедийным инструментом для современных образовательных учреждений. Каждое устройство имеет свое программное обеспечение для проведения занятий. Оно может быть подобрано в самых разнообразных комплектациях в зависимости от потребностей ДОУ и школы.</w:t>
      </w:r>
    </w:p>
    <w:p w:rsidR="008D1531" w:rsidRPr="008D1531" w:rsidRDefault="00244B66" w:rsidP="008D1531">
      <w:pPr>
        <w:numPr>
          <w:ilvl w:val="0"/>
          <w:numId w:val="1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8D1531"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Сенсорные столы</w:t>
        </w:r>
      </w:hyperlink>
      <w:r w:rsidR="008D1531" w:rsidRPr="008D1531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24" w:history="1">
        <w:r w:rsidR="008D1531"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доски.</w:t>
        </w:r>
      </w:hyperlink>
      <w:r w:rsidR="008D1531" w:rsidRPr="008D1531">
        <w:rPr>
          <w:rFonts w:ascii="Times New Roman" w:eastAsia="Times New Roman" w:hAnsi="Times New Roman" w:cs="Times New Roman"/>
          <w:sz w:val="24"/>
          <w:szCs w:val="24"/>
        </w:rPr>
        <w:t> Уникальные устройства с экраном и компьютером. Помогают выводить на экран различные изображения, схемы, карты для наиболее эффективной и увлекательной подачи материала.</w:t>
      </w:r>
    </w:p>
    <w:p w:rsidR="008D1531" w:rsidRPr="008D1531" w:rsidRDefault="00244B66" w:rsidP="008D1531">
      <w:pPr>
        <w:numPr>
          <w:ilvl w:val="0"/>
          <w:numId w:val="1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8D1531"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Сенсорные комнаты.</w:t>
        </w:r>
      </w:hyperlink>
      <w:r w:rsidR="008D1531" w:rsidRPr="008D1531">
        <w:rPr>
          <w:rFonts w:ascii="Times New Roman" w:eastAsia="Times New Roman" w:hAnsi="Times New Roman" w:cs="Times New Roman"/>
          <w:sz w:val="24"/>
          <w:szCs w:val="24"/>
        </w:rPr>
        <w:t xml:space="preserve"> Специально обустроенные помещения, которые позволяют развить творческие способности, мелкую моторику рук ребенка и минимизируют </w:t>
      </w:r>
      <w:proofErr w:type="spellStart"/>
      <w:r w:rsidR="008D1531" w:rsidRPr="008D1531">
        <w:rPr>
          <w:rFonts w:ascii="Times New Roman" w:eastAsia="Times New Roman" w:hAnsi="Times New Roman" w:cs="Times New Roman"/>
          <w:sz w:val="24"/>
          <w:szCs w:val="24"/>
        </w:rPr>
        <w:t>гиперактивность</w:t>
      </w:r>
      <w:proofErr w:type="spellEnd"/>
      <w:r w:rsidR="008D1531" w:rsidRPr="008D1531">
        <w:rPr>
          <w:rFonts w:ascii="Times New Roman" w:eastAsia="Times New Roman" w:hAnsi="Times New Roman" w:cs="Times New Roman"/>
          <w:sz w:val="24"/>
          <w:szCs w:val="24"/>
        </w:rPr>
        <w:t>. Значительно повышают жизненную активность и мотивацию ко всем видам деятельности.</w:t>
      </w:r>
    </w:p>
    <w:p w:rsidR="008D1531" w:rsidRPr="008D1531" w:rsidRDefault="00244B66" w:rsidP="008D1531">
      <w:pPr>
        <w:numPr>
          <w:ilvl w:val="0"/>
          <w:numId w:val="1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8D1531"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Интерактивные игровые комплексы.</w:t>
        </w:r>
      </w:hyperlink>
      <w:r w:rsidR="008D1531" w:rsidRPr="008D1531">
        <w:rPr>
          <w:rFonts w:ascii="Times New Roman" w:eastAsia="Times New Roman" w:hAnsi="Times New Roman" w:cs="Times New Roman"/>
          <w:sz w:val="24"/>
          <w:szCs w:val="24"/>
        </w:rPr>
        <w:t> Специализированное оборудование, которое помогает овладеть практическими навыками работы с информацией. Способствует быстрому освоению компьютерной техники, инженерии в игровой форме.</w:t>
      </w:r>
    </w:p>
    <w:p w:rsidR="008D1531" w:rsidRPr="008D1531" w:rsidRDefault="00244B66" w:rsidP="008D1531">
      <w:pPr>
        <w:numPr>
          <w:ilvl w:val="0"/>
          <w:numId w:val="15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proofErr w:type="spellStart"/>
        <w:r w:rsidR="008D1531"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Инфоматы</w:t>
        </w:r>
        <w:proofErr w:type="spellEnd"/>
        <w:r w:rsidR="008D1531"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 xml:space="preserve"> и интерактивные стойки.</w:t>
        </w:r>
      </w:hyperlink>
      <w:r w:rsidR="008D1531" w:rsidRPr="008D1531">
        <w:rPr>
          <w:rFonts w:ascii="Times New Roman" w:eastAsia="Times New Roman" w:hAnsi="Times New Roman" w:cs="Times New Roman"/>
          <w:sz w:val="24"/>
          <w:szCs w:val="24"/>
        </w:rPr>
        <w:t> Интерактивные киоски эффективны для показа различных роликов и презентаций.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При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внедрении интерактивных технологий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меняются роли учителя и обучающегося. Инициативность преподавателя значительно снижается и уступает активности учеников, прерогативой учителя становится формирование подходящих условий для их собственной инициативы. Учащиеся начинают ощущать себя полноправными членами образовательного процесса.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Интерактивная методика обучения в школах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способствуют лучшей адаптации в коллективе, развивает коммуникативные навыки и позволяет побороть всевозможные страхи и фобии в общении с незнакомыми людьми. Все это в конечном счете помогает многим детям развить свой собственный потенциал и позволяет выйти на совершенно новый уровень развития.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Многие педагоги отмечают, что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интерактивное обучение в школе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позволяет компактно представить материал в четко структурированной и логичной форме. На практике это 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способствует лучшему освоению учебного материала обучающимися и позволяет грамотно и качественно преподнести подготовленную тему.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244B66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8D1531" w:rsidRPr="008D1531">
          <w:rPr>
            <w:rFonts w:ascii="Times New Roman" w:eastAsia="Times New Roman" w:hAnsi="Times New Roman" w:cs="Times New Roman"/>
            <w:b/>
            <w:bCs/>
            <w:color w:val="C00000"/>
            <w:sz w:val="40"/>
            <w:u w:val="single"/>
          </w:rPr>
          <w:t>Технология поэтапного формирования умственных действий</w:t>
        </w:r>
      </w:hyperlink>
      <w:r w:rsidR="008D153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1382395"/>
            <wp:effectExtent l="19050" t="0" r="6350" b="0"/>
            <wp:docPr id="17" name="Рисунок 17" descr="hello_html_4449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449e04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Технология поэтапного формирования умственных действий разработана на основе соответствующей теории П. Я. Гальперина, Д. Б.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Эльконина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, Н. Ф. Талызиной и др. Авторы данной теории установили, что знания, умения и навыки не могут быть усвоены и сохранены вне деятельности человека. В ходе практической деятельности у человека формируется ориентировочная основа как система представлений о цели, плане и средствах осуществления действия. То есть для безошибочного выполнения действия человек должен знать, что при этом произойдет, на какие аспекты происходящего необходимо обратить внимание, чтобы не выпустить из-под контроля главное. Эти положения составляют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основу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теории обучения как поэтапного формирования умственных действий.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  <w:t>Согласно данной теории технология обучения строится в соответствии с ориентировочной основой выполнения действия, которое должно быть усвоено обучаемым.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Цикл усвоения состоит из ряда этапов.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Первый этап предполагает актуализацию соответствующей мотивации учащегося.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Второй этап связан с осознанием схемы ориентировочной основы деятельности (действия). Учащиеся предварительно знакомятся с характером деятельности, условиями ее протекания, последовательностью ориентировочных, исполнительных и контрольных действий. Уровень обобщенности действий, а значит, и возможность переноса их в другие условия зависят от полноты ориентировочной основы этих действий.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Выделяют три типа ориентировок: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  <w:t>● конкретный образец (например, показ) или описание действия без указаний о методике его выполнения (неполная система ориентировок);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  <w:t>● полные и подробные указания о правильном выполнении действия;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  <w:t>● ориентировочная основа действия создается обучаемыми самостоятельно на основе полученного знания.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  <w:t>Третий этап - выполнение действия во внешней форме, материальной или материализованной, т. е. с помощью каких-либо моделей, схем, чертежей и т. п. Эти действия включают исполнительные и контрольные функции, а не только ориентационные. На этом этапе от учащихся требуется рассказывать о совершаемых ими операциях и их особенностях.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  <w:t xml:space="preserve">Четвертый этап -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внешнеречевой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, когда обучаемые проговаривают вслух те действия, которые осваиваются. Происходит дальнейшее обобщение, автоматизация действий. Необходимость в ориентировочной основе действия (инструкции) отпадает, так как ее роль выполняет внешняя речь обучаемого.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  <w:t>Пятый этап - этап внутренней речи, когда действие проговаривается про себя. Установлено, что в процессе внутренней речи обобщение и свертывание действия идет наиболее интенсивно.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Шестой этап связан с переходом действия во внутренний (умственный) план (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интериоризация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действия).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  <w:t>Управление процессом обучения согласно данной теории происходит путем смены названных этапов и осуществления контроля со стороны учителя.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Достоинствами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данной технологии являются: создание условий для работы ученика в индивидуальном темпе; сокращение времени формирования умений и навыков за счет показа образцового выполнения разучиваемых действий; достижение высокой автоматизации выполняемых действий в связи с их алгоритмизацией; обеспечение доступного контроля качества выполнения как действия в целом, так и его отдельных операций; возможность оперативной коррекции методик обучения с целью их оптимизации.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Недостатками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технологии поэтапного формирования умственных действий являются ограничение возможностей усвоения теоретических знаний, сложность разработки методического обеспечения, формирование у обучаемых стереотипных мыслительных и моторных действий в ущерб развитию их творческого потенциала.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 xml:space="preserve">Технология свободного обучения Марии </w:t>
      </w:r>
      <w:proofErr w:type="spellStart"/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Монтессори</w:t>
      </w:r>
      <w:proofErr w:type="spellEnd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95120" cy="1329055"/>
            <wp:effectExtent l="19050" t="0" r="5080" b="0"/>
            <wp:docPr id="18" name="Рисунок 18" descr="hello_html_6a38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6a38429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Развитие детей по методике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– это    свобода  и дисциплина, увлекательная игра и серьезная работа одновременно.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Свою педагогическую методику Мария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называла 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системой самостоятельного развития ребенка в дидактически подготовленной среде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Системе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более 100 лет, но очень долгое время книги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были недоступны в нашей стране. Педагогическая система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стала известна у нас только в 90-е годы.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В основном, методика "охватывает" возраст от 3 до 6 лет.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 Суть метода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В уникальной системе самовоспитания и саморазвития маленьких детей основное внимание уделяется воспитанию самостоятельности, развитию чувств (зрения, слуха, обоняния, вкуса и т.д.) и мелкой моторики. В этой системе нет единых требований и программ обучения. Каждый ребенок работает в собственном темпе и занимается только тем, что ему интересно. «Соревнуясь» только с самим собой, ребенок приобретает уверенность в собственных силах и полностью усваивает изученное. 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Главный принцип системы </w:t>
      </w:r>
      <w:proofErr w:type="spellStart"/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«Помоги  мне сделать это самому!»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 основана на следующих положениях: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Ребенок активный. Роль взрослого непосредственно в акции обучения вторична. Он помощник, а не наставник.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Ребенок - сам себе учитель. Он имеет полную свободу выбора и действий.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Дети учат детей. Поскольку в группах занимаются дети разного возраста, старшие дети становятся учителями, при этом они учатся заботиться о других, а младшие тянутся за старшими.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Дети принимают  самостоятельные решения.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Занятия проходят в специально подготовленной среде.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Ребенка нужно заинтересовать, а развиваться он будет сам.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Полноценное саморазвитие - это следствие свободы в действиях, мышлении, чувствах.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Ребенок становится самим собой, когда мы следуем указаниям природы, а не идем против них.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Уважение к детям - отсутствие запретов, критики и указаний.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Ребенок вправе ошибаться и доходить до всего сам.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воспитателя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в системе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— развитие детей, помощь в  организации их деятельности для  реализации  потенциала. Взрослый предлагает ровно столько помощи, сколько для того, чтобы у ребенка появилась заинтересованность.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  задача</w:t>
      </w:r>
      <w:proofErr w:type="gramEnd"/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взрослого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по отношению к  ребенку непосредственно в процессе занятий  – не мешать ему осваивать  окружающий мир, не передавать свои знания, а помогать  собирать, анализировать и систематизировать свои собственные.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Развивающая среда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— важнейший элемент системы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. Подготовленная среда дает ребенку возможность шаг за шагом развиваться без опеки взрослого и становиться независимым.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 имеет точную логику построения</w:t>
      </w:r>
      <w:r w:rsidRPr="008D1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Расположением полок среда разделена на 5 зон: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-Зона упражнений в повседневной жизни — материалы, с помощью которых ребенок учится следить за собой и своими вещами, т.е. то, что нужно в повседневной жизни.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-Зона сенсорного воспитания предназначена для развития и утончения восприятия органов чувств, изучения величин, размеров, форм и пр.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-Математическая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зона  -</w:t>
      </w:r>
      <w:proofErr w:type="gram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для понимания порядкового счета, цифр, состава чисел, сложения, вычитания, умножения, деления.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-Зона родного языка предназначена для расширения словарного запаса, знакомства с буквами,  фонетикой, понимания состава слов и их написания.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-Зона Космоса предназначена для знакомства с окружающим миром и значением роли человека в нем, для усвоения основ ботаники, зоологии, анатомии, географии, физики, астрономии.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Особенность классов, в которых проводятся занятия,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- отсутствие парт, которые ограничивают детей. Есть только маленькие столики  и стульчики, которые можно переставлять по своему усмотрению. И коврики, которые  дети расстилают на полу, где им удобно.</w:t>
      </w:r>
    </w:p>
    <w:p w:rsidR="008D1531" w:rsidRPr="008D1531" w:rsidRDefault="008D1531" w:rsidP="008D1531">
      <w:pPr>
        <w:shd w:val="clear" w:color="auto" w:fill="FFFFFF"/>
        <w:spacing w:after="0" w:line="274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D153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Дидактический материал. </w:t>
      </w:r>
      <w:r w:rsidRPr="008D153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детей по системе </w:t>
      </w:r>
      <w:proofErr w:type="spellStart"/>
      <w:r w:rsidRPr="008D1531">
        <w:rPr>
          <w:rFonts w:ascii="Times New Roman" w:eastAsia="Times New Roman" w:hAnsi="Times New Roman" w:cs="Times New Roman"/>
          <w:color w:val="00000A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подразумевает, что ребенок  учится, прежде всего, играя с предметами (специальные игрушки, вещи и т.п.). Мария </w:t>
      </w:r>
      <w:proofErr w:type="spellStart"/>
      <w:r w:rsidRPr="008D1531">
        <w:rPr>
          <w:rFonts w:ascii="Times New Roman" w:eastAsia="Times New Roman" w:hAnsi="Times New Roman" w:cs="Times New Roman"/>
          <w:color w:val="00000A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очень тщательно разрабатывала пособия, которые несли бы в себе обучающую задачу и помогали  развиваться детям в самых разных направлениях.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Любое упражнение с дидактическим материалом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имеет </w:t>
      </w: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две цели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: прямую и косвенную. Первая способствует актуальному движению ребенка, а вторая нацелена на перспективу (развитие самостоятельности, координации движений, утончение слуха).</w:t>
      </w:r>
    </w:p>
    <w:p w:rsidR="008D1531" w:rsidRPr="008D1531" w:rsidRDefault="008D1531" w:rsidP="008D153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Как и у всякой системы здесь тоже есть свои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минусы: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концентрируется лишь на развитии интеллекта и практических навыков. В системе нет 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ролевых и подвижных игр. Отрицание творчества, как препятствия для умственного развития детей (в то время как исследования психологов говорят об обратном). После демократичной системы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детям трудно привыкнуть к соблюдению дисциплины в обычных садах и школах.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Технология «Портфолио дошкольника»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0445" cy="1456690"/>
            <wp:effectExtent l="19050" t="0" r="8255" b="0"/>
            <wp:docPr id="19" name="Рисунок 19" descr="hello_html_m3b61a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3b61a08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45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Концептуальная основа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Концепция общероссийской системы оценки качества образования (2007) определила в основных положениях объекты оценки в системе образования, которые представлены тремя основными элементами: образовательными программами, образовательными организациями, индивидуальными образовательными достижениями обучающихся. Следовательно, последний элемент наиболее значим в условиях инновационного подхода.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Содержательная часть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Портфолио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— это способ фиксирования, накопления и оценки индивидуальных достижений ребенка в определенный период его развития, важнейшая точка соприкосновения во взаимодействии «педагог — ребенок — родитель».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портфолио — увидеть картину значимых образовательных результатов в целом, обеспечить отслеживание индивидуального прогресса ребенка в широком образовательном контексте, показать его способность практически применять приобретенные знания и умения.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Основной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портфолио — показать все, на что способен ребенок.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Портфолио имеет свою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структуру,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состоит из разделов. Ряд авторов предлагают собственные структуру и содержание портфолио ребенка дошкольного возраста.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Так, И. Руденко предлагает примерное содержание этих разделов, которое заполняется постепенно, в соответствии с возможностями и достижениями дошкольника.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Раздел 1 «Давайте познакомимся».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В разделе помещается фотография ребенка, указываются его фамилия и имя; можно ввести рубрику «Я люблю...» и др. в которой будут записаны ответы ребенка.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Раздел 2 «Я расту!».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В раздел вносятся антропометрические данные (в художественно-графическом исполнении): «Вот я какой!», «Как я расту» и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др..</w:t>
      </w:r>
      <w:proofErr w:type="gramEnd"/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Раздел 3 «Портрет моего ребенка».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В разделе помещаются сочинения родителей о своем малыше.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Раздел 4 «Я мечтаю...».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В разделе фиксируются высказывания самого ребенка на предложение продолжить фразы: «Я мечтаю 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о...</w:t>
      </w:r>
      <w:proofErr w:type="gramEnd"/>
      <w:r w:rsidRPr="008D1531">
        <w:rPr>
          <w:rFonts w:ascii="Times New Roman" w:eastAsia="Times New Roman" w:hAnsi="Times New Roman" w:cs="Times New Roman"/>
          <w:sz w:val="24"/>
          <w:szCs w:val="24"/>
        </w:rPr>
        <w:t>» и др..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Раздел 5 «Вот что я могу».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В разделе помещаются образцы творчества ребенка (рисунки, рассказы, книги-самоделки).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Раздел 6 «Мои достижения».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В разделе фиксируются грамоты, дипломы.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Раздел 7 «Посоветуйте мне...».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В разделе даются рекомендации родителям воспитателем и всеми специалистами, работающими с ребенком.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Раздел 8 «Спрашивайте, родители!». 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В разделе родители формулируют свои вопросы к специалистам ДОУ.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часть: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Портфолио дошкольника может быть как формой эффективного оценивания творческих достижений ребенка, так и способом развития его способностей.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Функции портфолио: диагностическая (фиксирует изменения и рост за определенный период времени), содержательная (раскрывает весь спектр выполняемых работ), рейтинговая (</w:t>
      </w:r>
      <w:proofErr w:type="gramStart"/>
      <w:r w:rsidRPr="008D1531">
        <w:rPr>
          <w:rFonts w:ascii="Times New Roman" w:eastAsia="Times New Roman" w:hAnsi="Times New Roman" w:cs="Times New Roman"/>
          <w:sz w:val="24"/>
          <w:szCs w:val="24"/>
        </w:rPr>
        <w:t>показывает .диапазон</w:t>
      </w:r>
      <w:proofErr w:type="gram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 ребенка) и др..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Технология проблемного обучения в детском саду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23010" cy="1371600"/>
            <wp:effectExtent l="19050" t="0" r="0" b="0"/>
            <wp:docPr id="20" name="Рисунок 20" descr="hello_html_595e5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595e5eac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Появление такого инновационного веяния в дошкольной педагогике, как проблемное обучение связывают с идеями американского педагога и психолога Джона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Дьюи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, который в 1894 году основал в Чикаго опытную школу. Автор разработал целую систему образования, которую позже назвали «обучение путем делания». Основу обучения составлял не учебный план, а игры и трудовая деятельность.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В России проблемным обучением занимались отечественные психологи И. Я.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Лернер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, Т. В. Кудрявцев, А. М. Матюшкин, М. И.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Махмутов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, М. Н.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Скаткин</w:t>
      </w:r>
      <w:proofErr w:type="spellEnd"/>
      <w:r w:rsidRPr="008D1531">
        <w:rPr>
          <w:rFonts w:ascii="Times New Roman" w:eastAsia="Times New Roman" w:hAnsi="Times New Roman" w:cs="Times New Roman"/>
          <w:sz w:val="24"/>
          <w:szCs w:val="24"/>
        </w:rPr>
        <w:t>, они утверждают, что суть проблемного обучения в постановке перед ребенком проблемы, познавательной задачи, создания условий для исследования путей и способов ее решения для того, чтобы ребенок сам добывал знания.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Проблемное обучение в детском саду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- это такая организация взаимодействия с воспитанниками, которая предполагает создание под руководством педагога проблемных вопросов, задач, ситуаций и активную самостоятельную деятельность детей по их разрешению.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При проблемном обучении деятельность педагога изменяется коренным образом: он не преподносит детям знания и истины в готовом виде, а учит их видеть и решать новые проблемы, открывать новые знания. Что же такое проблемное обучение?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Суть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проблемного обучения в детском саду заключается в том, что воспитатель создает познавательную задачу, ситуацию и предоставляет детям возможность изыскивать средства ее решения, используя ранее усвоенные знания и умения. Проблемное обучение активизирует мысль детей, придает ей критичность, приучает к самостоятельности в процессе познания.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Каждое новое знание приоткрывает ребенку малоизвестные стороны познаваемого объекта, возбуждает к вопросу, догадкам.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 проблемной задачи и процесс решения ее происходит в совместной деятельности воспитателя и детей. Педагог увлекает воспитанников в совместный умственный поиск, оказывает им помощь в форме указаний, разъяснений, вопросов. Познавательная деятельность сопровождается эвристической беседой. Воспитатель ставит вопросы, которые побуждают детей на основе наблюдений, ранее приобретенных знаний сравнивать, сопоставлять отдельные факты, а затем путем рассуждений приходить к выводам. Дети свободно высказывают свои мысли, сомнения, следят за ответами товарищей, соглашаются или спорят.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психологические условия для успешного применения проблемного обучения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1. Проблемные ситуации должны отвечать целям формирования системы знаний.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2. Быть доступным для обучающихся.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3. Должны вызывать собственную познавательную деятельность и активность.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4. Задания должны быть таковыми, чтобы обучающийся не мог выполнить их опираясь на уже имеющиеся знания, но достаточными для самостоятельного анализа проблемы и нахождения неизвестного.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Достоинства проблемного обучения: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1. Высокая самостоятельность обучающихся;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2. Формирование познавательного интереса или личностной мотивации обучающихся;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3. Развитие мыслительных способностей детей.</w:t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Недостатки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Требует больших затрат времени для усвоения одного и того же объема знаний.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1531" w:rsidRPr="008D1531" w:rsidRDefault="008D1531" w:rsidP="008D1531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Проблемное обучение включает несколько этапов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1) осознание общей проблемной ситуации;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2) анализ проблемной ситуации, формулировка конкретной проблемы;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3) решение проблемы (выдвижение, обоснование гипотез, последовательная их проверка);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4) проверка правильности решения проблемы.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Существуют следующие 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организации проблемного обучения?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Проблемный вопрос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(это не просто воспроизведение знания, которое уже знакомо детям, а поиск ответа на основе рассуждения).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Проблемная задача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(Проблемную задачу можно условно разделить на две части. В ней есть условие (описание) и есть вопрос?)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D1531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Проблемная ситуация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t> (Проблемная ситуация наиболее сложная форма проблемного обучения.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При решении проблемной ситуации возникает состояние умственного затруднения детей, вызванное недостаточностью ранее усвоенных ими знаний и способов </w:t>
      </w:r>
      <w:r w:rsidRPr="008D1531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деятельности. Именно проблемная ситуация, по мнению психологов, составляет необходимую закономерность творческого мышления. Противоречие – основное звено проблемной ситуации.</w:t>
      </w:r>
    </w:p>
    <w:p w:rsidR="008D1531" w:rsidRPr="008D1531" w:rsidRDefault="008D1531" w:rsidP="008D1531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531">
        <w:rPr>
          <w:rFonts w:ascii="Times New Roman" w:eastAsia="Times New Roman" w:hAnsi="Times New Roman" w:cs="Times New Roman"/>
          <w:sz w:val="24"/>
          <w:szCs w:val="24"/>
        </w:rPr>
        <w:t>(Противоречие - </w:t>
      </w:r>
      <w:hyperlink r:id="rId33" w:history="1">
        <w:r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положение,</w:t>
        </w:r>
      </w:hyperlink>
      <w:r w:rsidRPr="008D1531">
        <w:rPr>
          <w:rFonts w:ascii="Times New Roman" w:eastAsia="Times New Roman" w:hAnsi="Times New Roman" w:cs="Times New Roman"/>
          <w:sz w:val="24"/>
          <w:szCs w:val="24"/>
        </w:rPr>
        <w:t> при котором </w:t>
      </w:r>
      <w:hyperlink r:id="rId34" w:history="1">
        <w:r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одно</w:t>
        </w:r>
      </w:hyperlink>
      <w:r w:rsidRPr="008D1531">
        <w:rPr>
          <w:rFonts w:ascii="Times New Roman" w:eastAsia="Times New Roman" w:hAnsi="Times New Roman" w:cs="Times New Roman"/>
          <w:sz w:val="24"/>
          <w:szCs w:val="24"/>
        </w:rPr>
        <w:t> исключает </w:t>
      </w:r>
      <w:hyperlink r:id="rId35" w:history="1">
        <w:r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другое,</w:t>
        </w:r>
      </w:hyperlink>
      <w:r w:rsidRPr="008D1531">
        <w:rPr>
          <w:rFonts w:ascii="Times New Roman" w:eastAsia="Times New Roman" w:hAnsi="Times New Roman" w:cs="Times New Roman"/>
          <w:sz w:val="24"/>
          <w:szCs w:val="24"/>
        </w:rPr>
        <w:t xml:space="preserve"> несовместимое с </w:t>
      </w:r>
      <w:proofErr w:type="spellStart"/>
      <w:r w:rsidRPr="008D1531">
        <w:rPr>
          <w:rFonts w:ascii="Times New Roman" w:eastAsia="Times New Roman" w:hAnsi="Times New Roman" w:cs="Times New Roman"/>
          <w:sz w:val="24"/>
          <w:szCs w:val="24"/>
        </w:rPr>
        <w:t>ним,</w:t>
      </w:r>
      <w:hyperlink r:id="rId36" w:history="1">
        <w:r w:rsidRPr="008D1531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противоположное</w:t>
        </w:r>
        <w:proofErr w:type="spellEnd"/>
      </w:hyperlink>
      <w:r w:rsidRPr="008D1531">
        <w:rPr>
          <w:rFonts w:ascii="Times New Roman" w:eastAsia="Times New Roman" w:hAnsi="Times New Roman" w:cs="Times New Roman"/>
          <w:sz w:val="24"/>
          <w:szCs w:val="24"/>
        </w:rPr>
        <w:t> ему.)</w:t>
      </w:r>
    </w:p>
    <w:p w:rsidR="005D72C7" w:rsidRDefault="005D72C7"/>
    <w:sectPr w:rsidR="005D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3D4"/>
    <w:multiLevelType w:val="multilevel"/>
    <w:tmpl w:val="BEF4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31EE6"/>
    <w:multiLevelType w:val="multilevel"/>
    <w:tmpl w:val="177E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17567"/>
    <w:multiLevelType w:val="multilevel"/>
    <w:tmpl w:val="97BE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9C8"/>
    <w:multiLevelType w:val="multilevel"/>
    <w:tmpl w:val="1F348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D6023"/>
    <w:multiLevelType w:val="multilevel"/>
    <w:tmpl w:val="BFE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A18F9"/>
    <w:multiLevelType w:val="multilevel"/>
    <w:tmpl w:val="2C8A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E558B9"/>
    <w:multiLevelType w:val="multilevel"/>
    <w:tmpl w:val="D16CA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581521"/>
    <w:multiLevelType w:val="multilevel"/>
    <w:tmpl w:val="A506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84BFC"/>
    <w:multiLevelType w:val="multilevel"/>
    <w:tmpl w:val="68BE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267D23"/>
    <w:multiLevelType w:val="multilevel"/>
    <w:tmpl w:val="DB6A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6A7C06"/>
    <w:multiLevelType w:val="multilevel"/>
    <w:tmpl w:val="7C26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652423"/>
    <w:multiLevelType w:val="multilevel"/>
    <w:tmpl w:val="25EE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2B3EF1"/>
    <w:multiLevelType w:val="multilevel"/>
    <w:tmpl w:val="E98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5767C8"/>
    <w:multiLevelType w:val="multilevel"/>
    <w:tmpl w:val="5EB6E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E314F7"/>
    <w:multiLevelType w:val="multilevel"/>
    <w:tmpl w:val="ED4E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13"/>
  </w:num>
  <w:num w:numId="9">
    <w:abstractNumId w:val="6"/>
  </w:num>
  <w:num w:numId="10">
    <w:abstractNumId w:val="2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1531"/>
    <w:rsid w:val="00244B66"/>
    <w:rsid w:val="005D72C7"/>
    <w:rsid w:val="008D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D59F"/>
  <w15:docId w15:val="{09A33FCE-56BB-46A7-9FFF-6CB1CE0E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5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D15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D15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D15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D153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D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D153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1531"/>
    <w:rPr>
      <w:color w:val="800080"/>
      <w:u w:val="single"/>
    </w:rPr>
  </w:style>
  <w:style w:type="character" w:styleId="a6">
    <w:name w:val="Emphasis"/>
    <w:basedOn w:val="a0"/>
    <w:uiPriority w:val="20"/>
    <w:qFormat/>
    <w:rsid w:val="008D153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D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3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s://infourok.ru/go.html?href=http%3A%2F%2Fpsyvision.ru%2Fhelp%2Fpedagogika%2F43-ped-tech20%2F479-ped-tech2" TargetMode="External"/><Relationship Id="rId26" Type="http://schemas.openxmlformats.org/officeDocument/2006/relationships/hyperlink" Target="https://infourok.ru/go.html?href=https%3A%2F%2Fanrotech.ru%2Fproduction%2Figrovie-kompleksy%2F" TargetMode="External"/><Relationship Id="rId21" Type="http://schemas.openxmlformats.org/officeDocument/2006/relationships/image" Target="media/image16.jpeg"/><Relationship Id="rId34" Type="http://schemas.openxmlformats.org/officeDocument/2006/relationships/hyperlink" Target="https://infourok.ru/go.html?href=http%3A%2F%2Ftolkslovar.ru%2Fo3174.html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infourok.ru/go.html?href=https%3A%2F%2Fanrotech.ru%2Fproduction%2Fsensory-rooms%2F" TargetMode="External"/><Relationship Id="rId33" Type="http://schemas.openxmlformats.org/officeDocument/2006/relationships/hyperlink" Target="https://infourok.ru/go.html?href=http%3A%2F%2Ftolkslovar.ru%2Fp13018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infourok.ru/go.html?href=https%3A%2F%2Fanrotech.ru%2Fproduction%2Finteractive-boards%2F" TargetMode="External"/><Relationship Id="rId32" Type="http://schemas.openxmlformats.org/officeDocument/2006/relationships/image" Target="media/image20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infourok.ru/go.html?href=https%3A%2F%2Fanrotech.ru%2Fproduction%2Finteractive-tables%2F" TargetMode="External"/><Relationship Id="rId28" Type="http://schemas.openxmlformats.org/officeDocument/2006/relationships/hyperlink" Target="https://infourok.ru/go.html?href=https%3A%2F%2Fmurzim.ru%2Fnauka%2Fpedagogika%2Fobwaja-pedagogika%2F26556-tehnologiya-poetapnogo-formirovaniya-umstvennyh-deystviy.html" TargetMode="External"/><Relationship Id="rId36" Type="http://schemas.openxmlformats.org/officeDocument/2006/relationships/hyperlink" Target="https://infourok.ru/go.html?href=http%3A%2F%2Ftolkslovar.ru%2Fp23491.html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infourok.ru/go.html?href=https%3A%2F%2Fanrotech.ru%2Fproduction%2F" TargetMode="External"/><Relationship Id="rId27" Type="http://schemas.openxmlformats.org/officeDocument/2006/relationships/hyperlink" Target="https://infourok.ru/go.html?href=https%3A%2F%2Fanrotech.ru%2Fproduction%2Finteractive-stands%2F" TargetMode="External"/><Relationship Id="rId30" Type="http://schemas.openxmlformats.org/officeDocument/2006/relationships/image" Target="media/image18.jpeg"/><Relationship Id="rId35" Type="http://schemas.openxmlformats.org/officeDocument/2006/relationships/hyperlink" Target="https://infourok.ru/go.html?href=http%3A%2F%2Ftolkslovar.ru%2Fd7056.html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10108</Words>
  <Characters>57616</Characters>
  <Application>Microsoft Office Word</Application>
  <DocSecurity>0</DocSecurity>
  <Lines>480</Lines>
  <Paragraphs>135</Paragraphs>
  <ScaleCrop>false</ScaleCrop>
  <Company>SPecialiST RePack</Company>
  <LinksUpToDate>false</LinksUpToDate>
  <CharactersWithSpaces>67589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2020-03-25T17:43:00Z</dcterms:created>
  <dcterms:modified xsi:type="dcterms:W3CDTF">2022-01-12T05:51:00Z</dcterms:modified>
</cp:coreProperties>
</file>